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90E" w:rsidRDefault="0021490E" w:rsidP="0021490E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</w:t>
      </w:r>
      <w:r>
        <w:rPr>
          <w:noProof/>
          <w:lang w:val="hr-HR"/>
        </w:rPr>
        <w:drawing>
          <wp:inline distT="0" distB="0" distL="0" distR="0" wp14:anchorId="116BA38B" wp14:editId="696DB89A">
            <wp:extent cx="438150" cy="553720"/>
            <wp:effectExtent l="0" t="0" r="0" b="0"/>
            <wp:docPr id="1" name="Picture 1" descr="grb-r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b-rh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90E" w:rsidRDefault="0021490E" w:rsidP="0021490E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REPUBLIKA HRVATSKA</w:t>
      </w:r>
    </w:p>
    <w:p w:rsidR="0021490E" w:rsidRDefault="0021490E" w:rsidP="0021490E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ŠIBENSKO-KNINSKA ŽUPANIJA</w:t>
      </w:r>
    </w:p>
    <w:p w:rsidR="0021490E" w:rsidRDefault="0021490E" w:rsidP="0021490E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OPĆINA RUŽIĆ</w:t>
      </w:r>
    </w:p>
    <w:p w:rsidR="00AC79C6" w:rsidRDefault="00AC79C6" w:rsidP="0021490E">
      <w:pPr>
        <w:rPr>
          <w:b/>
          <w:sz w:val="24"/>
          <w:szCs w:val="24"/>
          <w:lang w:val="hr-HR"/>
        </w:rPr>
      </w:pPr>
    </w:p>
    <w:p w:rsidR="00EF167B" w:rsidRDefault="00EF167B" w:rsidP="00EF167B">
      <w:pPr>
        <w:pStyle w:val="Bezproreda"/>
        <w:rPr>
          <w:b/>
        </w:rPr>
      </w:pPr>
      <w:r>
        <w:rPr>
          <w:b/>
        </w:rPr>
        <w:t>KLASA:  400-05/1</w:t>
      </w:r>
      <w:r>
        <w:rPr>
          <w:b/>
        </w:rPr>
        <w:t>9</w:t>
      </w:r>
      <w:r>
        <w:rPr>
          <w:b/>
        </w:rPr>
        <w:t>-01/ 1</w:t>
      </w:r>
    </w:p>
    <w:p w:rsidR="00EF167B" w:rsidRDefault="00EF167B" w:rsidP="00EF167B">
      <w:pPr>
        <w:pStyle w:val="Bezproreda"/>
        <w:rPr>
          <w:b/>
        </w:rPr>
      </w:pPr>
      <w:r>
        <w:rPr>
          <w:b/>
        </w:rPr>
        <w:t>URBROJ: 2182/08-01-1</w:t>
      </w:r>
      <w:r>
        <w:rPr>
          <w:b/>
        </w:rPr>
        <w:t>9</w:t>
      </w:r>
      <w:r>
        <w:rPr>
          <w:b/>
        </w:rPr>
        <w:t xml:space="preserve">-1  </w:t>
      </w:r>
    </w:p>
    <w:p w:rsidR="00EF167B" w:rsidRDefault="00EF167B" w:rsidP="00EF167B">
      <w:pPr>
        <w:pStyle w:val="Bezproreda"/>
        <w:rPr>
          <w:b/>
        </w:rPr>
      </w:pPr>
      <w:proofErr w:type="spellStart"/>
      <w:proofErr w:type="gramStart"/>
      <w:r>
        <w:rPr>
          <w:b/>
        </w:rPr>
        <w:t>Gradac</w:t>
      </w:r>
      <w:proofErr w:type="spellEnd"/>
      <w:r>
        <w:rPr>
          <w:b/>
        </w:rPr>
        <w:t>, 14.</w:t>
      </w:r>
      <w:proofErr w:type="gramEnd"/>
      <w:r>
        <w:rPr>
          <w:b/>
        </w:rPr>
        <w:t xml:space="preserve"> </w:t>
      </w:r>
      <w:r w:rsidR="004907BD">
        <w:rPr>
          <w:b/>
        </w:rPr>
        <w:t xml:space="preserve"> </w:t>
      </w:r>
      <w:proofErr w:type="spellStart"/>
      <w:proofErr w:type="gramStart"/>
      <w:r>
        <w:rPr>
          <w:b/>
        </w:rPr>
        <w:t>veljače</w:t>
      </w:r>
      <w:proofErr w:type="spellEnd"/>
      <w:r>
        <w:rPr>
          <w:b/>
        </w:rPr>
        <w:t xml:space="preserve">  201</w:t>
      </w:r>
      <w:r>
        <w:rPr>
          <w:b/>
        </w:rPr>
        <w:t>9</w:t>
      </w:r>
      <w:proofErr w:type="gramEnd"/>
      <w:r>
        <w:rPr>
          <w:b/>
        </w:rPr>
        <w:t>.</w:t>
      </w:r>
    </w:p>
    <w:p w:rsidR="00C40F10" w:rsidRDefault="00C40F10" w:rsidP="00EF167B">
      <w:pPr>
        <w:pStyle w:val="Bezproreda"/>
        <w:rPr>
          <w:b/>
        </w:rPr>
      </w:pPr>
    </w:p>
    <w:p w:rsidR="00C40F10" w:rsidRDefault="00C40F10" w:rsidP="00EF167B">
      <w:pPr>
        <w:pStyle w:val="Bezproreda"/>
        <w:rPr>
          <w:b/>
        </w:rPr>
      </w:pPr>
      <w:r>
        <w:rPr>
          <w:b/>
        </w:rPr>
        <w:t xml:space="preserve">E-mail:    </w:t>
      </w:r>
      <w:hyperlink r:id="rId7" w:history="1">
        <w:r w:rsidRPr="00B0534E">
          <w:rPr>
            <w:rStyle w:val="Hiperveza"/>
            <w:b/>
          </w:rPr>
          <w:t>opcina-ruzic@si.t-com.hr</w:t>
        </w:r>
      </w:hyperlink>
    </w:p>
    <w:p w:rsidR="00C40F10" w:rsidRDefault="00C40F10" w:rsidP="00EF167B">
      <w:pPr>
        <w:pStyle w:val="Bezproreda"/>
        <w:rPr>
          <w:b/>
        </w:rPr>
      </w:pPr>
      <w:r>
        <w:rPr>
          <w:b/>
        </w:rPr>
        <w:tab/>
        <w:t xml:space="preserve">     </w:t>
      </w:r>
      <w:hyperlink r:id="rId8" w:history="1">
        <w:r w:rsidR="00D0227A" w:rsidRPr="00B0534E">
          <w:rPr>
            <w:rStyle w:val="Hiperveza"/>
            <w:b/>
          </w:rPr>
          <w:t>racunovodstvo.ruzic@gmail.com</w:t>
        </w:r>
      </w:hyperlink>
    </w:p>
    <w:p w:rsidR="00D0227A" w:rsidRDefault="00D0227A" w:rsidP="00EF167B">
      <w:pPr>
        <w:pStyle w:val="Bezproreda"/>
        <w:rPr>
          <w:b/>
        </w:rPr>
      </w:pPr>
    </w:p>
    <w:p w:rsidR="00C40F10" w:rsidRDefault="00C40F10" w:rsidP="00EF167B">
      <w:pPr>
        <w:pStyle w:val="Bezproreda"/>
        <w:rPr>
          <w:b/>
        </w:rPr>
      </w:pPr>
      <w:proofErr w:type="spellStart"/>
      <w:r>
        <w:rPr>
          <w:b/>
        </w:rPr>
        <w:t>Telefon</w:t>
      </w:r>
      <w:proofErr w:type="spellEnd"/>
      <w:r>
        <w:rPr>
          <w:b/>
        </w:rPr>
        <w:t>:  022 872 810</w:t>
      </w:r>
    </w:p>
    <w:p w:rsidR="00EF167B" w:rsidRDefault="00EF167B" w:rsidP="00EF167B">
      <w:pPr>
        <w:rPr>
          <w:lang w:val="hr-HR"/>
        </w:rPr>
      </w:pPr>
    </w:p>
    <w:p w:rsidR="0021490E" w:rsidRDefault="0021490E" w:rsidP="0021490E">
      <w:pPr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</w:t>
      </w:r>
    </w:p>
    <w:p w:rsidR="0021490E" w:rsidRPr="00EF167B" w:rsidRDefault="004A4B62" w:rsidP="0021490E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 w:rsidR="0021490E" w:rsidRPr="00EF167B">
        <w:rPr>
          <w:b/>
          <w:sz w:val="24"/>
          <w:szCs w:val="24"/>
          <w:lang w:val="hr-HR"/>
        </w:rPr>
        <w:t>Matični broj: 2667274</w:t>
      </w:r>
    </w:p>
    <w:p w:rsidR="0021490E" w:rsidRPr="00EF167B" w:rsidRDefault="004A4B62" w:rsidP="0021490E">
      <w:pPr>
        <w:rPr>
          <w:b/>
          <w:sz w:val="24"/>
          <w:szCs w:val="24"/>
          <w:lang w:val="hr-HR"/>
        </w:rPr>
      </w:pP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="0021490E" w:rsidRPr="00EF167B">
        <w:rPr>
          <w:b/>
          <w:sz w:val="24"/>
          <w:szCs w:val="24"/>
          <w:lang w:val="hr-HR"/>
        </w:rPr>
        <w:t>OIB: 66249930068</w:t>
      </w:r>
    </w:p>
    <w:p w:rsidR="0021490E" w:rsidRPr="00EF167B" w:rsidRDefault="004A4B62" w:rsidP="0021490E">
      <w:pPr>
        <w:rPr>
          <w:b/>
          <w:sz w:val="24"/>
          <w:szCs w:val="24"/>
          <w:lang w:val="hr-HR"/>
        </w:rPr>
      </w:pP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="0021490E" w:rsidRPr="00EF167B">
        <w:rPr>
          <w:b/>
          <w:sz w:val="24"/>
          <w:szCs w:val="24"/>
          <w:lang w:val="hr-HR"/>
        </w:rPr>
        <w:t>Razina: 22</w:t>
      </w:r>
    </w:p>
    <w:p w:rsidR="0021490E" w:rsidRPr="00EF167B" w:rsidRDefault="004A4B62" w:rsidP="0021490E">
      <w:pPr>
        <w:rPr>
          <w:b/>
          <w:sz w:val="24"/>
          <w:szCs w:val="24"/>
          <w:lang w:val="hr-HR"/>
        </w:rPr>
      </w:pP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="0021490E" w:rsidRPr="00EF167B">
        <w:rPr>
          <w:b/>
          <w:sz w:val="24"/>
          <w:szCs w:val="24"/>
          <w:lang w:val="hr-HR"/>
        </w:rPr>
        <w:t>Razdjel: 000</w:t>
      </w:r>
    </w:p>
    <w:p w:rsidR="0021490E" w:rsidRPr="00EF167B" w:rsidRDefault="004A4B62" w:rsidP="0021490E">
      <w:pPr>
        <w:rPr>
          <w:b/>
          <w:sz w:val="24"/>
          <w:szCs w:val="24"/>
          <w:lang w:val="hr-HR"/>
        </w:rPr>
      </w:pP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Pr="00EF167B">
        <w:rPr>
          <w:b/>
          <w:sz w:val="24"/>
          <w:szCs w:val="24"/>
          <w:lang w:val="hr-HR"/>
        </w:rPr>
        <w:tab/>
      </w:r>
      <w:r w:rsidR="0021490E" w:rsidRPr="00EF167B">
        <w:rPr>
          <w:b/>
          <w:sz w:val="24"/>
          <w:szCs w:val="24"/>
          <w:lang w:val="hr-HR"/>
        </w:rPr>
        <w:t>Šifra djelatnosti: 8411</w:t>
      </w:r>
    </w:p>
    <w:p w:rsidR="0021490E" w:rsidRPr="00EF167B" w:rsidRDefault="0021490E" w:rsidP="0021490E">
      <w:pPr>
        <w:rPr>
          <w:b/>
          <w:sz w:val="24"/>
          <w:szCs w:val="24"/>
          <w:lang w:val="hr-HR"/>
        </w:rPr>
      </w:pPr>
    </w:p>
    <w:p w:rsidR="0021490E" w:rsidRDefault="0021490E" w:rsidP="0021490E">
      <w:pPr>
        <w:rPr>
          <w:sz w:val="24"/>
          <w:szCs w:val="24"/>
          <w:lang w:val="hr-HR"/>
        </w:rPr>
      </w:pPr>
    </w:p>
    <w:p w:rsidR="0021490E" w:rsidRDefault="0021490E" w:rsidP="0021490E">
      <w:pPr>
        <w:rPr>
          <w:b/>
          <w:sz w:val="24"/>
          <w:szCs w:val="24"/>
          <w:lang w:val="hr-HR"/>
        </w:rPr>
      </w:pPr>
    </w:p>
    <w:p w:rsidR="0021490E" w:rsidRDefault="0021490E" w:rsidP="0021490E">
      <w:pPr>
        <w:rPr>
          <w:lang w:val="hr-HR"/>
        </w:rPr>
      </w:pPr>
      <w:r>
        <w:rPr>
          <w:sz w:val="24"/>
          <w:lang w:val="hr-HR"/>
        </w:rPr>
        <w:tab/>
      </w:r>
      <w:r>
        <w:rPr>
          <w:sz w:val="24"/>
          <w:lang w:val="hr-HR"/>
        </w:rPr>
        <w:tab/>
      </w:r>
      <w:r>
        <w:rPr>
          <w:sz w:val="24"/>
          <w:lang w:val="hr-HR"/>
        </w:rPr>
        <w:tab/>
      </w:r>
      <w:r>
        <w:rPr>
          <w:sz w:val="24"/>
          <w:lang w:val="hr-HR"/>
        </w:rPr>
        <w:tab/>
      </w:r>
    </w:p>
    <w:p w:rsidR="0021490E" w:rsidRDefault="0021490E" w:rsidP="0021490E">
      <w:pPr>
        <w:ind w:firstLine="360"/>
        <w:rPr>
          <w:b/>
          <w:sz w:val="24"/>
          <w:szCs w:val="24"/>
          <w:lang w:val="hr-HR"/>
        </w:rPr>
      </w:pPr>
      <w:r>
        <w:rPr>
          <w:lang w:val="hr-HR"/>
        </w:rPr>
        <w:t xml:space="preserve">    </w:t>
      </w:r>
      <w:r>
        <w:rPr>
          <w:b/>
          <w:sz w:val="24"/>
          <w:szCs w:val="24"/>
          <w:lang w:val="hr-HR"/>
        </w:rPr>
        <w:t>Bilješke uz financijske izvještaje za razdoblje od 01.01. do 31.12.2018.</w:t>
      </w:r>
    </w:p>
    <w:p w:rsidR="0021490E" w:rsidRDefault="0021490E" w:rsidP="0021490E">
      <w:pPr>
        <w:rPr>
          <w:b/>
          <w:sz w:val="24"/>
          <w:szCs w:val="24"/>
          <w:lang w:val="hr-HR"/>
        </w:rPr>
      </w:pPr>
    </w:p>
    <w:p w:rsidR="0021490E" w:rsidRDefault="0021490E" w:rsidP="0021490E">
      <w:pPr>
        <w:rPr>
          <w:b/>
          <w:sz w:val="24"/>
          <w:szCs w:val="24"/>
          <w:lang w:val="hr-HR"/>
        </w:rPr>
      </w:pPr>
    </w:p>
    <w:p w:rsidR="0021490E" w:rsidRDefault="0021490E" w:rsidP="0021490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Temeljem Pravilnika o financijskom izvještavanju u proračunskom računovodstvu (Narodne novine, br. 3/15., 93/15., 135/15., 2/17 i 28/17) sastavljen je Financijski izvještaj Općine Ružić za razdoblje siječanj - prosinac 2018. godine koji se sastoji od: Izvještaja o prihodima i rashodima, primicima i izdacima (Obrazac PR-RAS), Bilanca (Obrazac BIL), Izvještaj o obvezama (Obrazac OBVEZE), Izvještaj o promjenama u vrijednosti i obujmu imovine i obveza (Obrazac P-VRIO),  Izvještaj o rashodima prema funkcijskoj klasifikaciji (Obrazac RAS-funkcijski) i obveznih bilješki.</w:t>
      </w:r>
    </w:p>
    <w:p w:rsidR="0021490E" w:rsidRDefault="0021490E" w:rsidP="0021490E">
      <w:pPr>
        <w:jc w:val="both"/>
        <w:rPr>
          <w:sz w:val="24"/>
          <w:szCs w:val="24"/>
          <w:lang w:val="hr-HR"/>
        </w:rPr>
      </w:pPr>
    </w:p>
    <w:p w:rsidR="0021490E" w:rsidRDefault="0021490E" w:rsidP="0021490E">
      <w:pPr>
        <w:pStyle w:val="Odlomakpopisa"/>
        <w:numPr>
          <w:ilvl w:val="0"/>
          <w:numId w:val="1"/>
        </w:num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Izvještaj o prihodima i rashodima, primicima i izdacima (Obrazac PR-RAS)</w:t>
      </w:r>
    </w:p>
    <w:p w:rsidR="0021490E" w:rsidRDefault="0021490E" w:rsidP="0021490E">
      <w:pPr>
        <w:ind w:firstLine="360"/>
        <w:jc w:val="both"/>
        <w:rPr>
          <w:sz w:val="24"/>
          <w:szCs w:val="24"/>
          <w:lang w:val="hr-HR"/>
        </w:rPr>
      </w:pPr>
    </w:p>
    <w:p w:rsidR="0021490E" w:rsidRDefault="0021490E" w:rsidP="0021490E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  <w:r w:rsidR="00EF167B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 Prihodi poslovanja (skupina 6) ostvareni u izvještajnom razdoblju iznose 4.560.492,68 kuna.  </w:t>
      </w:r>
    </w:p>
    <w:p w:rsidR="0021490E" w:rsidRDefault="00EF167B" w:rsidP="0021490E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</w:t>
      </w:r>
      <w:r w:rsidR="0021490E">
        <w:rPr>
          <w:sz w:val="24"/>
          <w:szCs w:val="24"/>
          <w:lang w:val="hr-HR"/>
        </w:rPr>
        <w:t>Odstupanja u prihodima odnose se na slijedeće AOP-e:</w:t>
      </w:r>
    </w:p>
    <w:p w:rsidR="0021490E" w:rsidRDefault="0021490E" w:rsidP="0021490E">
      <w:pPr>
        <w:jc w:val="both"/>
        <w:rPr>
          <w:sz w:val="24"/>
          <w:szCs w:val="24"/>
          <w:lang w:val="hr-HR"/>
        </w:rPr>
      </w:pPr>
    </w:p>
    <w:p w:rsidR="00352A3A" w:rsidRPr="00352A3A" w:rsidRDefault="0021490E" w:rsidP="0021490E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 w:rsidRPr="00352A3A">
        <w:rPr>
          <w:sz w:val="24"/>
          <w:szCs w:val="24"/>
          <w:lang w:val="hr-HR"/>
        </w:rPr>
        <w:t xml:space="preserve">AOP 004 (račun 6111) porez i prirez na dohodak od nesamostalnog rada </w:t>
      </w:r>
      <w:r w:rsidR="00352A3A" w:rsidRPr="00352A3A">
        <w:rPr>
          <w:sz w:val="24"/>
          <w:szCs w:val="24"/>
          <w:lang w:val="hr-HR"/>
        </w:rPr>
        <w:t xml:space="preserve">izvršen je u </w:t>
      </w:r>
      <w:r w:rsidRPr="00352A3A">
        <w:rPr>
          <w:sz w:val="24"/>
          <w:szCs w:val="24"/>
          <w:lang w:val="hr-HR"/>
        </w:rPr>
        <w:t xml:space="preserve"> iznosu od </w:t>
      </w:r>
      <w:r w:rsidR="00352A3A" w:rsidRPr="00352A3A">
        <w:rPr>
          <w:sz w:val="24"/>
          <w:szCs w:val="24"/>
          <w:lang w:val="hr-HR"/>
        </w:rPr>
        <w:t>2.808.606 kuna</w:t>
      </w:r>
      <w:r w:rsidRPr="00352A3A">
        <w:rPr>
          <w:sz w:val="24"/>
          <w:szCs w:val="24"/>
          <w:lang w:val="hr-HR"/>
        </w:rPr>
        <w:t xml:space="preserve"> </w:t>
      </w:r>
      <w:r w:rsidR="00352A3A" w:rsidRPr="00352A3A">
        <w:rPr>
          <w:sz w:val="24"/>
          <w:szCs w:val="24"/>
          <w:lang w:val="hr-HR"/>
        </w:rPr>
        <w:t>odnosno znatno više u</w:t>
      </w:r>
      <w:r w:rsidR="00352A3A">
        <w:rPr>
          <w:sz w:val="24"/>
          <w:szCs w:val="24"/>
          <w:lang w:val="hr-HR"/>
        </w:rPr>
        <w:t xml:space="preserve"> </w:t>
      </w:r>
      <w:r w:rsidR="00352A3A" w:rsidRPr="00352A3A">
        <w:rPr>
          <w:sz w:val="24"/>
          <w:szCs w:val="24"/>
          <w:lang w:val="hr-HR"/>
        </w:rPr>
        <w:t xml:space="preserve">odnosu na prethodnu godinu (398,2%) zbog </w:t>
      </w:r>
      <w:r w:rsidR="00352A3A">
        <w:rPr>
          <w:sz w:val="24"/>
          <w:szCs w:val="24"/>
          <w:lang w:val="hr-HR"/>
        </w:rPr>
        <w:t xml:space="preserve"> </w:t>
      </w:r>
      <w:r w:rsidR="00352A3A">
        <w:rPr>
          <w:sz w:val="24"/>
          <w:szCs w:val="24"/>
        </w:rPr>
        <w:t xml:space="preserve"> </w:t>
      </w:r>
      <w:proofErr w:type="spellStart"/>
      <w:r w:rsidR="00352A3A" w:rsidRPr="00352A3A">
        <w:rPr>
          <w:sz w:val="24"/>
          <w:szCs w:val="24"/>
        </w:rPr>
        <w:t>nov</w:t>
      </w:r>
      <w:r w:rsidR="00352A3A">
        <w:rPr>
          <w:sz w:val="24"/>
          <w:szCs w:val="24"/>
        </w:rPr>
        <w:t>og</w:t>
      </w:r>
      <w:proofErr w:type="spellEnd"/>
      <w:r w:rsidR="00352A3A" w:rsidRPr="00352A3A">
        <w:rPr>
          <w:sz w:val="24"/>
          <w:szCs w:val="24"/>
        </w:rPr>
        <w:t xml:space="preserve"> </w:t>
      </w:r>
      <w:proofErr w:type="spellStart"/>
      <w:r w:rsidR="00352A3A" w:rsidRPr="00352A3A">
        <w:rPr>
          <w:sz w:val="24"/>
          <w:szCs w:val="24"/>
        </w:rPr>
        <w:t>model</w:t>
      </w:r>
      <w:r w:rsidR="00352A3A">
        <w:rPr>
          <w:sz w:val="24"/>
          <w:szCs w:val="24"/>
        </w:rPr>
        <w:t>a</w:t>
      </w:r>
      <w:proofErr w:type="spellEnd"/>
      <w:r w:rsidR="00352A3A" w:rsidRPr="00352A3A">
        <w:rPr>
          <w:sz w:val="24"/>
          <w:szCs w:val="24"/>
        </w:rPr>
        <w:t xml:space="preserve"> </w:t>
      </w:r>
    </w:p>
    <w:p w:rsidR="0021490E" w:rsidRDefault="00352A3A" w:rsidP="00352A3A">
      <w:pPr>
        <w:pStyle w:val="Odlomakpopisa"/>
        <w:jc w:val="both"/>
        <w:rPr>
          <w:sz w:val="24"/>
          <w:szCs w:val="24"/>
          <w:lang w:val="hr-HR"/>
        </w:rPr>
      </w:pPr>
      <w:proofErr w:type="spellStart"/>
      <w:proofErr w:type="gramStart"/>
      <w:r>
        <w:rPr>
          <w:sz w:val="24"/>
          <w:szCs w:val="24"/>
        </w:rPr>
        <w:t>f</w:t>
      </w:r>
      <w:r w:rsidRPr="00352A3A">
        <w:rPr>
          <w:sz w:val="24"/>
          <w:szCs w:val="24"/>
        </w:rPr>
        <w:t>inanciranja</w:t>
      </w:r>
      <w:proofErr w:type="spellEnd"/>
      <w:r>
        <w:rPr>
          <w:sz w:val="24"/>
          <w:szCs w:val="24"/>
        </w:rPr>
        <w:t xml:space="preserve"> </w:t>
      </w:r>
      <w:r w:rsidRPr="00352A3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odnosno</w:t>
      </w:r>
      <w:proofErr w:type="spellEnd"/>
      <w:proofErr w:type="gramEnd"/>
      <w:r w:rsidRPr="00352A3A">
        <w:rPr>
          <w:sz w:val="24"/>
          <w:szCs w:val="24"/>
        </w:rPr>
        <w:t xml:space="preserve"> </w:t>
      </w:r>
      <w:proofErr w:type="spellStart"/>
      <w:r w:rsidRPr="00352A3A">
        <w:rPr>
          <w:sz w:val="24"/>
          <w:szCs w:val="24"/>
        </w:rPr>
        <w:t>fiskalnog</w:t>
      </w:r>
      <w:proofErr w:type="spellEnd"/>
      <w:r w:rsidRPr="00352A3A">
        <w:rPr>
          <w:sz w:val="24"/>
          <w:szCs w:val="24"/>
        </w:rPr>
        <w:t xml:space="preserve"> </w:t>
      </w:r>
      <w:proofErr w:type="spellStart"/>
      <w:r w:rsidRPr="00352A3A">
        <w:rPr>
          <w:sz w:val="24"/>
          <w:szCs w:val="24"/>
        </w:rPr>
        <w:t>izravnanja</w:t>
      </w:r>
      <w:proofErr w:type="spellEnd"/>
      <w:r>
        <w:rPr>
          <w:sz w:val="24"/>
          <w:szCs w:val="24"/>
          <w:lang w:val="hr-HR"/>
        </w:rPr>
        <w:t>.</w:t>
      </w:r>
    </w:p>
    <w:p w:rsidR="0021490E" w:rsidRDefault="0021490E" w:rsidP="0021490E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AOP 0</w:t>
      </w:r>
      <w:r w:rsidR="00352A3A">
        <w:rPr>
          <w:sz w:val="24"/>
          <w:szCs w:val="24"/>
          <w:lang w:val="hr-HR"/>
        </w:rPr>
        <w:t>56</w:t>
      </w:r>
      <w:r>
        <w:rPr>
          <w:sz w:val="24"/>
          <w:szCs w:val="24"/>
          <w:lang w:val="hr-HR"/>
        </w:rPr>
        <w:t xml:space="preserve"> (račun 6</w:t>
      </w:r>
      <w:r w:rsidR="00352A3A">
        <w:rPr>
          <w:sz w:val="24"/>
          <w:szCs w:val="24"/>
          <w:lang w:val="hr-HR"/>
        </w:rPr>
        <w:t>332</w:t>
      </w:r>
      <w:r>
        <w:rPr>
          <w:sz w:val="24"/>
          <w:szCs w:val="24"/>
          <w:lang w:val="hr-HR"/>
        </w:rPr>
        <w:t xml:space="preserve">) </w:t>
      </w:r>
      <w:r w:rsidR="00352A3A">
        <w:rPr>
          <w:sz w:val="24"/>
          <w:szCs w:val="24"/>
          <w:lang w:val="hr-HR"/>
        </w:rPr>
        <w:t xml:space="preserve">kapitalne pomoći iz Državnog proračuna su pomoći Ministarstva regionalnog razvoja i fondova EU za izgradnju nerazvrstane </w:t>
      </w:r>
      <w:r w:rsidR="00055D82">
        <w:rPr>
          <w:sz w:val="24"/>
          <w:szCs w:val="24"/>
          <w:lang w:val="hr-HR"/>
        </w:rPr>
        <w:t>ceste kroz Program odr</w:t>
      </w:r>
      <w:r w:rsidR="00EF167B">
        <w:rPr>
          <w:sz w:val="24"/>
          <w:szCs w:val="24"/>
          <w:lang w:val="hr-HR"/>
        </w:rPr>
        <w:t>živog razvoja lokalne zajednice</w:t>
      </w:r>
      <w:r w:rsidR="00055D82">
        <w:rPr>
          <w:sz w:val="24"/>
          <w:szCs w:val="24"/>
          <w:lang w:val="hr-HR"/>
        </w:rPr>
        <w:t xml:space="preserve"> </w:t>
      </w:r>
      <w:r w:rsidR="00352A3A">
        <w:rPr>
          <w:sz w:val="24"/>
          <w:szCs w:val="24"/>
          <w:lang w:val="hr-HR"/>
        </w:rPr>
        <w:t>u iznosu 250.000,00 kuna</w:t>
      </w:r>
      <w:r w:rsidR="00055D82">
        <w:rPr>
          <w:sz w:val="24"/>
          <w:szCs w:val="24"/>
          <w:lang w:val="hr-HR"/>
        </w:rPr>
        <w:t>,</w:t>
      </w:r>
      <w:r w:rsidR="00EF167B">
        <w:rPr>
          <w:sz w:val="24"/>
          <w:szCs w:val="24"/>
          <w:lang w:val="hr-HR"/>
        </w:rPr>
        <w:t xml:space="preserve"> sredstva</w:t>
      </w:r>
      <w:r w:rsidR="00055D82">
        <w:rPr>
          <w:sz w:val="24"/>
          <w:szCs w:val="24"/>
          <w:lang w:val="hr-HR"/>
        </w:rPr>
        <w:t xml:space="preserve"> Središnjeg Državnog ureda za obnovu i stambeno zbrinjavanje za   projekt izgradnje nerazvrstanih cesta kroz Program usmjeravanja i rasporeda  sredstava za poticanje održivog povratka na područjima posebne državne skrbi u iznosu 280.000,00 kuna i 30.000,0</w:t>
      </w:r>
      <w:r w:rsidR="00EF167B">
        <w:rPr>
          <w:sz w:val="24"/>
          <w:szCs w:val="24"/>
          <w:lang w:val="hr-HR"/>
        </w:rPr>
        <w:t>0</w:t>
      </w:r>
      <w:r w:rsidR="00055D82">
        <w:rPr>
          <w:sz w:val="24"/>
          <w:szCs w:val="24"/>
          <w:lang w:val="hr-HR"/>
        </w:rPr>
        <w:t xml:space="preserve"> kuna koje je dodijelilo Ministarstvo hrvatskih branitelja za izgradnju spomen obilježja u </w:t>
      </w:r>
      <w:proofErr w:type="spellStart"/>
      <w:r w:rsidR="00055D82">
        <w:rPr>
          <w:sz w:val="24"/>
          <w:szCs w:val="24"/>
          <w:lang w:val="hr-HR"/>
        </w:rPr>
        <w:t>Otavicama</w:t>
      </w:r>
      <w:proofErr w:type="spellEnd"/>
      <w:r w:rsidR="004907BD">
        <w:rPr>
          <w:sz w:val="24"/>
          <w:szCs w:val="24"/>
          <w:lang w:val="hr-HR"/>
        </w:rPr>
        <w:t xml:space="preserve"> </w:t>
      </w:r>
    </w:p>
    <w:p w:rsidR="00615FA9" w:rsidRDefault="00055D82" w:rsidP="00FA615B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 w:rsidRPr="00615FA9">
        <w:rPr>
          <w:sz w:val="24"/>
          <w:szCs w:val="24"/>
          <w:lang w:val="hr-HR"/>
        </w:rPr>
        <w:t xml:space="preserve"> </w:t>
      </w:r>
      <w:r w:rsidR="00FA615B" w:rsidRPr="00615FA9">
        <w:rPr>
          <w:sz w:val="24"/>
          <w:szCs w:val="24"/>
          <w:lang w:val="hr-HR"/>
        </w:rPr>
        <w:t>AOP 151 (račun 3111) rashodi za plaću obuhvaćaju rashode</w:t>
      </w:r>
      <w:r w:rsidR="00EF167B">
        <w:rPr>
          <w:sz w:val="24"/>
          <w:szCs w:val="24"/>
          <w:lang w:val="hr-HR"/>
        </w:rPr>
        <w:t xml:space="preserve"> za plaće</w:t>
      </w:r>
      <w:r w:rsidR="00FA615B" w:rsidRPr="00615FA9">
        <w:rPr>
          <w:sz w:val="24"/>
          <w:szCs w:val="24"/>
          <w:lang w:val="hr-HR"/>
        </w:rPr>
        <w:t xml:space="preserve"> općinske uprave koji iznose </w:t>
      </w:r>
      <w:r w:rsidR="00615FA9" w:rsidRPr="00615FA9">
        <w:rPr>
          <w:sz w:val="24"/>
          <w:szCs w:val="24"/>
          <w:lang w:val="hr-HR"/>
        </w:rPr>
        <w:t>305.425</w:t>
      </w:r>
      <w:r w:rsidR="00FA615B" w:rsidRPr="00615FA9">
        <w:rPr>
          <w:sz w:val="24"/>
          <w:szCs w:val="24"/>
          <w:lang w:val="hr-HR"/>
        </w:rPr>
        <w:t xml:space="preserve"> kuna, zaposleni</w:t>
      </w:r>
      <w:r w:rsidR="004907BD">
        <w:rPr>
          <w:sz w:val="24"/>
          <w:szCs w:val="24"/>
          <w:lang w:val="hr-HR"/>
        </w:rPr>
        <w:t>h</w:t>
      </w:r>
      <w:r w:rsidR="00FA615B" w:rsidRPr="00615FA9">
        <w:rPr>
          <w:sz w:val="24"/>
          <w:szCs w:val="24"/>
          <w:lang w:val="hr-HR"/>
        </w:rPr>
        <w:t xml:space="preserve"> na javnim radovima </w:t>
      </w:r>
      <w:r w:rsidR="00615FA9" w:rsidRPr="00615FA9">
        <w:rPr>
          <w:sz w:val="24"/>
          <w:szCs w:val="24"/>
          <w:lang w:val="hr-HR"/>
        </w:rPr>
        <w:t>338.410</w:t>
      </w:r>
      <w:r w:rsidR="00FA615B" w:rsidRPr="00615FA9">
        <w:rPr>
          <w:sz w:val="24"/>
          <w:szCs w:val="24"/>
          <w:lang w:val="hr-HR"/>
        </w:rPr>
        <w:t xml:space="preserve"> kuna i rashoda za plaće </w:t>
      </w:r>
      <w:r w:rsidR="00615FA9" w:rsidRPr="00615FA9">
        <w:rPr>
          <w:sz w:val="24"/>
          <w:szCs w:val="24"/>
          <w:lang w:val="hr-HR"/>
        </w:rPr>
        <w:t>zaposlenih u programu „Zaželi – zapošljavanje žena“</w:t>
      </w:r>
      <w:r w:rsidR="00FA615B" w:rsidRPr="00615FA9">
        <w:rPr>
          <w:sz w:val="24"/>
          <w:szCs w:val="24"/>
          <w:lang w:val="hr-HR"/>
        </w:rPr>
        <w:t xml:space="preserve"> </w:t>
      </w:r>
      <w:r w:rsidR="00615FA9" w:rsidRPr="00615FA9">
        <w:rPr>
          <w:sz w:val="24"/>
          <w:szCs w:val="24"/>
          <w:lang w:val="hr-HR"/>
        </w:rPr>
        <w:t>137.593</w:t>
      </w:r>
      <w:r w:rsidR="00FA615B" w:rsidRPr="00615FA9">
        <w:rPr>
          <w:sz w:val="24"/>
          <w:szCs w:val="24"/>
          <w:lang w:val="hr-HR"/>
        </w:rPr>
        <w:t xml:space="preserve"> kuna</w:t>
      </w:r>
      <w:r w:rsidR="004907BD">
        <w:rPr>
          <w:sz w:val="24"/>
          <w:szCs w:val="24"/>
          <w:lang w:val="hr-HR"/>
        </w:rPr>
        <w:t xml:space="preserve"> </w:t>
      </w:r>
      <w:r w:rsidR="00FA615B" w:rsidRPr="00615FA9">
        <w:rPr>
          <w:sz w:val="24"/>
          <w:szCs w:val="24"/>
          <w:lang w:val="hr-HR"/>
        </w:rPr>
        <w:t xml:space="preserve"> </w:t>
      </w:r>
    </w:p>
    <w:p w:rsidR="00615FA9" w:rsidRDefault="00FA615B" w:rsidP="00FA615B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 w:rsidRPr="00615FA9">
        <w:rPr>
          <w:sz w:val="24"/>
          <w:szCs w:val="24"/>
          <w:lang w:val="hr-HR"/>
        </w:rPr>
        <w:t>AOP 155 (račun 312) ostali rashodi za zaposlene odnose se na isplate j</w:t>
      </w:r>
      <w:r w:rsidR="00EF167B">
        <w:rPr>
          <w:sz w:val="24"/>
          <w:szCs w:val="24"/>
          <w:lang w:val="hr-HR"/>
        </w:rPr>
        <w:t>ubilarnih nagrada</w:t>
      </w:r>
      <w:r w:rsidRPr="00615FA9">
        <w:rPr>
          <w:sz w:val="24"/>
          <w:szCs w:val="24"/>
          <w:lang w:val="hr-HR"/>
        </w:rPr>
        <w:t>, prigodnih nagrad</w:t>
      </w:r>
      <w:r w:rsidR="00615FA9">
        <w:rPr>
          <w:sz w:val="24"/>
          <w:szCs w:val="24"/>
          <w:lang w:val="hr-HR"/>
        </w:rPr>
        <w:t xml:space="preserve">a, </w:t>
      </w:r>
      <w:r w:rsidR="00EF167B">
        <w:rPr>
          <w:sz w:val="24"/>
          <w:szCs w:val="24"/>
          <w:lang w:val="hr-HR"/>
        </w:rPr>
        <w:t xml:space="preserve"> </w:t>
      </w:r>
      <w:r w:rsidR="00615FA9">
        <w:rPr>
          <w:sz w:val="24"/>
          <w:szCs w:val="24"/>
          <w:lang w:val="hr-HR"/>
        </w:rPr>
        <w:t xml:space="preserve"> darove za djecu</w:t>
      </w:r>
      <w:r w:rsidR="00EF167B">
        <w:rPr>
          <w:sz w:val="24"/>
          <w:szCs w:val="24"/>
          <w:lang w:val="hr-HR"/>
        </w:rPr>
        <w:t xml:space="preserve"> i naknade za bolovanje svih zaposlenih u izvještajnom razdoblju.</w:t>
      </w:r>
    </w:p>
    <w:p w:rsidR="002D5111" w:rsidRPr="002D5111" w:rsidRDefault="002D5111" w:rsidP="002D511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 w:rsidRPr="00615FA9">
        <w:rPr>
          <w:sz w:val="24"/>
          <w:szCs w:val="24"/>
          <w:lang w:val="hr-HR"/>
        </w:rPr>
        <w:lastRenderedPageBreak/>
        <w:t xml:space="preserve">AOP </w:t>
      </w:r>
      <w:r>
        <w:rPr>
          <w:sz w:val="24"/>
          <w:szCs w:val="24"/>
          <w:lang w:val="hr-HR"/>
        </w:rPr>
        <w:t>163</w:t>
      </w:r>
      <w:r w:rsidRPr="00615FA9">
        <w:rPr>
          <w:sz w:val="24"/>
          <w:szCs w:val="24"/>
          <w:lang w:val="hr-HR"/>
        </w:rPr>
        <w:t xml:space="preserve"> (račun 3</w:t>
      </w:r>
      <w:r>
        <w:rPr>
          <w:sz w:val="24"/>
          <w:szCs w:val="24"/>
          <w:lang w:val="hr-HR"/>
        </w:rPr>
        <w:t>2</w:t>
      </w:r>
      <w:r w:rsidRPr="00615FA9">
        <w:rPr>
          <w:sz w:val="24"/>
          <w:szCs w:val="24"/>
          <w:lang w:val="hr-HR"/>
        </w:rPr>
        <w:t xml:space="preserve">12) </w:t>
      </w:r>
      <w:r>
        <w:rPr>
          <w:sz w:val="24"/>
          <w:szCs w:val="24"/>
          <w:lang w:val="hr-HR"/>
        </w:rPr>
        <w:t>naknade za prijevoz, za rad na terenu i odvojeni život su izvršene u većem iznosu</w:t>
      </w:r>
      <w:r w:rsidRPr="00615FA9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zbog</w:t>
      </w:r>
      <w:r w:rsidRPr="00615FA9">
        <w:rPr>
          <w:sz w:val="24"/>
          <w:szCs w:val="24"/>
          <w:lang w:val="hr-HR"/>
        </w:rPr>
        <w:t xml:space="preserve"> isplat</w:t>
      </w:r>
      <w:r>
        <w:rPr>
          <w:sz w:val="24"/>
          <w:szCs w:val="24"/>
          <w:lang w:val="hr-HR"/>
        </w:rPr>
        <w:t>a</w:t>
      </w:r>
      <w:r w:rsidRPr="00615FA9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troškova prijevoza </w:t>
      </w:r>
      <w:r w:rsidR="00EF167B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 zaposlenih na javnim radovima i u programu „Zaželi“</w:t>
      </w:r>
      <w:r w:rsidR="004907BD">
        <w:rPr>
          <w:sz w:val="24"/>
          <w:szCs w:val="24"/>
          <w:lang w:val="hr-HR"/>
        </w:rPr>
        <w:t xml:space="preserve"> </w:t>
      </w:r>
    </w:p>
    <w:p w:rsidR="00FA615B" w:rsidRDefault="00FA615B" w:rsidP="00FA615B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 w:rsidRPr="00615FA9">
        <w:rPr>
          <w:sz w:val="24"/>
          <w:szCs w:val="24"/>
          <w:lang w:val="hr-HR"/>
        </w:rPr>
        <w:t xml:space="preserve">AOP 168 (račun 3213) stručno usavršavanje zaposlenika </w:t>
      </w:r>
      <w:r w:rsidR="00EF167B">
        <w:rPr>
          <w:sz w:val="24"/>
          <w:szCs w:val="24"/>
          <w:lang w:val="hr-HR"/>
        </w:rPr>
        <w:t xml:space="preserve"> odnosi se na</w:t>
      </w:r>
      <w:r w:rsidR="00615FA9">
        <w:rPr>
          <w:sz w:val="24"/>
          <w:szCs w:val="24"/>
          <w:lang w:val="hr-HR"/>
        </w:rPr>
        <w:t xml:space="preserve"> rashod</w:t>
      </w:r>
      <w:r w:rsidR="00EF167B">
        <w:rPr>
          <w:sz w:val="24"/>
          <w:szCs w:val="24"/>
          <w:lang w:val="hr-HR"/>
        </w:rPr>
        <w:t xml:space="preserve">e za </w:t>
      </w:r>
      <w:r w:rsidR="002D5111">
        <w:rPr>
          <w:sz w:val="24"/>
          <w:szCs w:val="24"/>
          <w:lang w:val="hr-HR"/>
        </w:rPr>
        <w:t xml:space="preserve"> izobrazb</w:t>
      </w:r>
      <w:r w:rsidR="00EF167B">
        <w:rPr>
          <w:sz w:val="24"/>
          <w:szCs w:val="24"/>
          <w:lang w:val="hr-HR"/>
        </w:rPr>
        <w:t xml:space="preserve">u </w:t>
      </w:r>
      <w:r w:rsidR="002D5111">
        <w:rPr>
          <w:sz w:val="24"/>
          <w:szCs w:val="24"/>
          <w:lang w:val="hr-HR"/>
        </w:rPr>
        <w:t xml:space="preserve"> za područje javne nabave zaposlenih, trošak stručnih ispita</w:t>
      </w:r>
      <w:r w:rsidRPr="00615FA9">
        <w:rPr>
          <w:sz w:val="24"/>
          <w:szCs w:val="24"/>
          <w:lang w:val="hr-HR"/>
        </w:rPr>
        <w:t xml:space="preserve"> </w:t>
      </w:r>
      <w:r w:rsidR="002D5111">
        <w:rPr>
          <w:sz w:val="24"/>
          <w:szCs w:val="24"/>
          <w:lang w:val="hr-HR"/>
        </w:rPr>
        <w:t>i seminara</w:t>
      </w:r>
    </w:p>
    <w:p w:rsidR="002D5111" w:rsidRDefault="002D5111" w:rsidP="002D511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AOP </w:t>
      </w:r>
      <w:r w:rsidR="00BA3AD1">
        <w:rPr>
          <w:sz w:val="24"/>
          <w:szCs w:val="24"/>
          <w:lang w:val="hr-HR"/>
        </w:rPr>
        <w:t>169</w:t>
      </w:r>
      <w:r>
        <w:rPr>
          <w:sz w:val="24"/>
          <w:szCs w:val="24"/>
          <w:lang w:val="hr-HR"/>
        </w:rPr>
        <w:t xml:space="preserve"> (račun 3223) energija –</w:t>
      </w:r>
      <w:r w:rsidR="00EF167B">
        <w:rPr>
          <w:sz w:val="24"/>
          <w:szCs w:val="24"/>
          <w:lang w:val="hr-HR"/>
        </w:rPr>
        <w:t xml:space="preserve"> </w:t>
      </w:r>
      <w:r w:rsidR="00BA3AD1">
        <w:rPr>
          <w:sz w:val="24"/>
          <w:szCs w:val="24"/>
          <w:lang w:val="hr-HR"/>
        </w:rPr>
        <w:t xml:space="preserve">veće izvršenje je zbog </w:t>
      </w:r>
      <w:r>
        <w:rPr>
          <w:sz w:val="24"/>
          <w:szCs w:val="24"/>
          <w:lang w:val="hr-HR"/>
        </w:rPr>
        <w:t>povećane cijene električne energije</w:t>
      </w:r>
    </w:p>
    <w:p w:rsidR="002D5111" w:rsidRPr="00BA3AD1" w:rsidRDefault="00BA3AD1" w:rsidP="00BA3AD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AOP 170 (račun 3225) materijal i dijelovi za tekuće i investicijsko održavanje odnosi se u većem dijelu na materijal za održavanje cesta</w:t>
      </w:r>
      <w:r w:rsidR="00EF167B">
        <w:rPr>
          <w:sz w:val="24"/>
          <w:szCs w:val="24"/>
          <w:lang w:val="hr-HR"/>
        </w:rPr>
        <w:t xml:space="preserve"> </w:t>
      </w:r>
      <w:r w:rsidR="003F4D1E">
        <w:rPr>
          <w:sz w:val="24"/>
          <w:szCs w:val="24"/>
          <w:lang w:val="hr-HR"/>
        </w:rPr>
        <w:t xml:space="preserve"> 65.480 kuna</w:t>
      </w:r>
      <w:r>
        <w:rPr>
          <w:sz w:val="24"/>
          <w:szCs w:val="24"/>
          <w:lang w:val="hr-HR"/>
        </w:rPr>
        <w:t xml:space="preserve"> i javne rasvjete</w:t>
      </w:r>
      <w:r w:rsidR="003F4D1E">
        <w:rPr>
          <w:sz w:val="24"/>
          <w:szCs w:val="24"/>
          <w:lang w:val="hr-HR"/>
        </w:rPr>
        <w:t xml:space="preserve"> u iznosu 32.824 kuna</w:t>
      </w:r>
      <w:r>
        <w:rPr>
          <w:sz w:val="24"/>
          <w:szCs w:val="24"/>
          <w:lang w:val="hr-HR"/>
        </w:rPr>
        <w:t xml:space="preserve">  </w:t>
      </w:r>
    </w:p>
    <w:p w:rsidR="002D5111" w:rsidRDefault="002D5111" w:rsidP="002D511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AOP 171 (račun 3225) sitni inventar i auto gume – odstupanje proizlazi zbog nabave  inventara za program javnih radova</w:t>
      </w:r>
    </w:p>
    <w:p w:rsidR="002D5111" w:rsidRDefault="002D5111" w:rsidP="002D511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AOP 176 (račun 3232) usluge tekućeg i investicijskog održavanja,</w:t>
      </w:r>
      <w:r w:rsidR="004907BD">
        <w:rPr>
          <w:sz w:val="24"/>
          <w:szCs w:val="24"/>
          <w:lang w:val="hr-HR"/>
        </w:rPr>
        <w:t xml:space="preserve">odnosi se </w:t>
      </w:r>
      <w:r>
        <w:rPr>
          <w:sz w:val="24"/>
          <w:szCs w:val="24"/>
          <w:lang w:val="hr-HR"/>
        </w:rPr>
        <w:t xml:space="preserve"> na održavanje građevinskih objekata</w:t>
      </w:r>
      <w:r w:rsidR="006236CC">
        <w:rPr>
          <w:sz w:val="24"/>
          <w:szCs w:val="24"/>
          <w:lang w:val="hr-HR"/>
        </w:rPr>
        <w:t xml:space="preserve"> i opreme</w:t>
      </w:r>
      <w:r>
        <w:rPr>
          <w:sz w:val="24"/>
          <w:szCs w:val="24"/>
          <w:lang w:val="hr-HR"/>
        </w:rPr>
        <w:t xml:space="preserve"> utrošeno je </w:t>
      </w:r>
      <w:r w:rsidR="006236CC">
        <w:rPr>
          <w:sz w:val="24"/>
          <w:szCs w:val="24"/>
          <w:lang w:val="hr-HR"/>
        </w:rPr>
        <w:t>29.366</w:t>
      </w:r>
      <w:r>
        <w:rPr>
          <w:sz w:val="24"/>
          <w:szCs w:val="24"/>
          <w:lang w:val="hr-HR"/>
        </w:rPr>
        <w:t xml:space="preserve"> kuna, održavanje nerazvrstanih cesta </w:t>
      </w:r>
      <w:r w:rsidR="00BA3AD1">
        <w:rPr>
          <w:sz w:val="24"/>
          <w:szCs w:val="24"/>
          <w:lang w:val="hr-HR"/>
        </w:rPr>
        <w:t>76.019</w:t>
      </w:r>
      <w:r>
        <w:rPr>
          <w:sz w:val="24"/>
          <w:szCs w:val="24"/>
          <w:lang w:val="hr-HR"/>
        </w:rPr>
        <w:t xml:space="preserve"> kune, </w:t>
      </w:r>
      <w:r w:rsidR="003F4D1E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održavanje </w:t>
      </w:r>
      <w:r w:rsidR="00BA3AD1">
        <w:rPr>
          <w:sz w:val="24"/>
          <w:szCs w:val="24"/>
          <w:lang w:val="hr-HR"/>
        </w:rPr>
        <w:t>šumskih</w:t>
      </w:r>
      <w:r w:rsidR="003F4D1E">
        <w:rPr>
          <w:sz w:val="24"/>
          <w:szCs w:val="24"/>
          <w:lang w:val="hr-HR"/>
        </w:rPr>
        <w:t>, poljskih</w:t>
      </w:r>
      <w:r w:rsidR="00BA3AD1">
        <w:rPr>
          <w:sz w:val="24"/>
          <w:szCs w:val="24"/>
          <w:lang w:val="hr-HR"/>
        </w:rPr>
        <w:t xml:space="preserve"> putova, javnih površina</w:t>
      </w:r>
      <w:r>
        <w:rPr>
          <w:sz w:val="24"/>
          <w:szCs w:val="24"/>
          <w:lang w:val="hr-HR"/>
        </w:rPr>
        <w:t xml:space="preserve"> </w:t>
      </w:r>
      <w:r w:rsidR="00BA3AD1">
        <w:rPr>
          <w:sz w:val="24"/>
          <w:szCs w:val="24"/>
          <w:lang w:val="hr-HR"/>
        </w:rPr>
        <w:t xml:space="preserve"> u iznosu 36.350, javne rasvjete </w:t>
      </w:r>
      <w:r w:rsidR="003F4D1E">
        <w:rPr>
          <w:sz w:val="24"/>
          <w:szCs w:val="24"/>
          <w:lang w:val="hr-HR"/>
        </w:rPr>
        <w:t xml:space="preserve">u iznosu </w:t>
      </w:r>
      <w:r w:rsidR="00BA3AD1">
        <w:rPr>
          <w:sz w:val="24"/>
          <w:szCs w:val="24"/>
          <w:lang w:val="hr-HR"/>
        </w:rPr>
        <w:t xml:space="preserve">24.215 kuna </w:t>
      </w:r>
      <w:r w:rsidR="003F4D1E">
        <w:rPr>
          <w:sz w:val="24"/>
          <w:szCs w:val="24"/>
          <w:lang w:val="hr-HR"/>
        </w:rPr>
        <w:t>te</w:t>
      </w:r>
      <w:r>
        <w:rPr>
          <w:sz w:val="24"/>
          <w:szCs w:val="24"/>
          <w:lang w:val="hr-HR"/>
        </w:rPr>
        <w:t xml:space="preserve"> </w:t>
      </w:r>
      <w:r w:rsidR="00BA3AD1">
        <w:rPr>
          <w:sz w:val="24"/>
          <w:szCs w:val="24"/>
          <w:lang w:val="hr-HR"/>
        </w:rPr>
        <w:t>opreme i ostala održavanja u iznosu 29.366 kuna</w:t>
      </w:r>
      <w:r>
        <w:rPr>
          <w:sz w:val="24"/>
          <w:szCs w:val="24"/>
          <w:lang w:val="hr-HR"/>
        </w:rPr>
        <w:t xml:space="preserve"> </w:t>
      </w:r>
      <w:r w:rsidR="003F4D1E">
        <w:rPr>
          <w:sz w:val="24"/>
          <w:szCs w:val="24"/>
          <w:lang w:val="hr-HR"/>
        </w:rPr>
        <w:t xml:space="preserve"> </w:t>
      </w:r>
    </w:p>
    <w:p w:rsidR="002D5111" w:rsidRDefault="002D5111" w:rsidP="002D511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AOP 177 (račun 3233) usluge promidžbe i informiranja se odnose na rashode </w:t>
      </w:r>
      <w:r w:rsidR="003F4D1E">
        <w:rPr>
          <w:sz w:val="24"/>
          <w:szCs w:val="24"/>
          <w:lang w:val="hr-HR"/>
        </w:rPr>
        <w:t xml:space="preserve"> u</w:t>
      </w:r>
      <w:r>
        <w:rPr>
          <w:sz w:val="24"/>
          <w:szCs w:val="24"/>
          <w:lang w:val="hr-HR"/>
        </w:rPr>
        <w:t xml:space="preserve"> </w:t>
      </w:r>
      <w:r w:rsidR="003F4D1E">
        <w:rPr>
          <w:sz w:val="24"/>
          <w:szCs w:val="24"/>
          <w:lang w:val="hr-HR"/>
        </w:rPr>
        <w:t xml:space="preserve">  programu „Zaželi“ za objavu i vidljivost projekta</w:t>
      </w:r>
    </w:p>
    <w:p w:rsidR="002D5111" w:rsidRDefault="002D5111" w:rsidP="002D511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AOP 181 (račun 3237) intelektualne i osobne usluge, obuhvaća troškove </w:t>
      </w:r>
      <w:r w:rsidR="004907BD">
        <w:rPr>
          <w:sz w:val="24"/>
          <w:szCs w:val="24"/>
          <w:lang w:val="hr-HR"/>
        </w:rPr>
        <w:t xml:space="preserve">  ugovora o djelu u</w:t>
      </w:r>
      <w:r>
        <w:rPr>
          <w:sz w:val="24"/>
          <w:szCs w:val="24"/>
          <w:lang w:val="hr-HR"/>
        </w:rPr>
        <w:t xml:space="preserve"> </w:t>
      </w:r>
      <w:r w:rsidR="003F4D1E">
        <w:rPr>
          <w:sz w:val="24"/>
          <w:szCs w:val="24"/>
          <w:lang w:val="hr-HR"/>
        </w:rPr>
        <w:t xml:space="preserve">  iznosu 10.548</w:t>
      </w:r>
      <w:r>
        <w:rPr>
          <w:sz w:val="24"/>
          <w:szCs w:val="24"/>
          <w:lang w:val="hr-HR"/>
        </w:rPr>
        <w:t xml:space="preserve"> kuna</w:t>
      </w:r>
      <w:r w:rsidR="003F4D1E">
        <w:rPr>
          <w:sz w:val="24"/>
          <w:szCs w:val="24"/>
          <w:lang w:val="hr-HR"/>
        </w:rPr>
        <w:t xml:space="preserve"> za provedbu postupaka javne nabave, geodetsko-katastarske usluge u iznosu 7.975 kuna, konzultantske i usluge izrade projekata u iznosu 128.812 kuna i ostale </w:t>
      </w:r>
      <w:r w:rsidR="004907BD">
        <w:rPr>
          <w:sz w:val="24"/>
          <w:szCs w:val="24"/>
          <w:lang w:val="hr-HR"/>
        </w:rPr>
        <w:t xml:space="preserve">usluge </w:t>
      </w:r>
      <w:r w:rsidR="003F4D1E">
        <w:rPr>
          <w:sz w:val="24"/>
          <w:szCs w:val="24"/>
          <w:lang w:val="hr-HR"/>
        </w:rPr>
        <w:t xml:space="preserve">u iznosu 2.460 kuna </w:t>
      </w:r>
      <w:r>
        <w:rPr>
          <w:sz w:val="24"/>
          <w:szCs w:val="24"/>
          <w:lang w:val="hr-HR"/>
        </w:rPr>
        <w:t xml:space="preserve"> </w:t>
      </w:r>
    </w:p>
    <w:p w:rsidR="003F4D1E" w:rsidRDefault="002D5111" w:rsidP="002D511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 w:rsidRPr="003F4D1E">
        <w:rPr>
          <w:sz w:val="24"/>
          <w:szCs w:val="24"/>
          <w:lang w:val="hr-HR"/>
        </w:rPr>
        <w:t xml:space="preserve"> AOP 182 (račun 3238) računalne usluge odnose se na održavanje postojećih programa temeljem sklopljenih ugovora o održavanju</w:t>
      </w:r>
      <w:r w:rsidR="004907BD">
        <w:rPr>
          <w:sz w:val="24"/>
          <w:szCs w:val="24"/>
          <w:lang w:val="hr-HR"/>
        </w:rPr>
        <w:t xml:space="preserve"> </w:t>
      </w:r>
      <w:r w:rsidRPr="003F4D1E">
        <w:rPr>
          <w:sz w:val="24"/>
          <w:szCs w:val="24"/>
          <w:lang w:val="hr-HR"/>
        </w:rPr>
        <w:t xml:space="preserve"> </w:t>
      </w:r>
    </w:p>
    <w:p w:rsidR="002D5111" w:rsidRPr="003F4D1E" w:rsidRDefault="002D5111" w:rsidP="002D511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 w:rsidRPr="003F4D1E">
        <w:rPr>
          <w:sz w:val="24"/>
          <w:szCs w:val="24"/>
          <w:lang w:val="hr-HR"/>
        </w:rPr>
        <w:t xml:space="preserve">AOP 183 (račun 3239) ostale usluge odnose se na rashode za </w:t>
      </w:r>
      <w:r w:rsidR="003F4D1E">
        <w:rPr>
          <w:sz w:val="24"/>
          <w:szCs w:val="24"/>
          <w:lang w:val="hr-HR"/>
        </w:rPr>
        <w:t>čišćenje vrtića i općine</w:t>
      </w:r>
      <w:r w:rsidR="004907BD">
        <w:rPr>
          <w:sz w:val="24"/>
          <w:szCs w:val="24"/>
          <w:lang w:val="hr-HR"/>
        </w:rPr>
        <w:t xml:space="preserve"> u iznosu </w:t>
      </w:r>
      <w:r w:rsidR="003F4D1E">
        <w:rPr>
          <w:sz w:val="24"/>
          <w:szCs w:val="24"/>
          <w:lang w:val="hr-HR"/>
        </w:rPr>
        <w:t xml:space="preserve"> 27.146</w:t>
      </w:r>
      <w:r w:rsidR="00025BDA">
        <w:rPr>
          <w:sz w:val="24"/>
          <w:szCs w:val="24"/>
          <w:lang w:val="hr-HR"/>
        </w:rPr>
        <w:t xml:space="preserve"> </w:t>
      </w:r>
      <w:r w:rsidR="003F4D1E">
        <w:rPr>
          <w:sz w:val="24"/>
          <w:szCs w:val="24"/>
          <w:lang w:val="hr-HR"/>
        </w:rPr>
        <w:t xml:space="preserve"> kuna</w:t>
      </w:r>
      <w:r w:rsidRPr="003F4D1E">
        <w:rPr>
          <w:sz w:val="24"/>
          <w:szCs w:val="24"/>
          <w:lang w:val="hr-HR"/>
        </w:rPr>
        <w:t xml:space="preserve">, </w:t>
      </w:r>
      <w:r w:rsidR="00025BDA">
        <w:rPr>
          <w:sz w:val="24"/>
          <w:szCs w:val="24"/>
          <w:lang w:val="hr-HR"/>
        </w:rPr>
        <w:t xml:space="preserve"> grafičke i tiskarske usluge u iznosu 33.072, usluge naplate 1% prihoda u iznosu 35.115 kuna i ostale usluge u iznosu 4.253 kuna</w:t>
      </w:r>
    </w:p>
    <w:p w:rsidR="002D5111" w:rsidRDefault="002D5111" w:rsidP="002D511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AOP 19</w:t>
      </w:r>
      <w:r w:rsidR="006236CC">
        <w:rPr>
          <w:sz w:val="24"/>
          <w:szCs w:val="24"/>
          <w:lang w:val="hr-HR"/>
        </w:rPr>
        <w:t>2</w:t>
      </w:r>
      <w:r>
        <w:rPr>
          <w:sz w:val="24"/>
          <w:szCs w:val="24"/>
          <w:lang w:val="hr-HR"/>
        </w:rPr>
        <w:t xml:space="preserve"> (račun 3299) najznačajniji dio sredstava utrošen je za </w:t>
      </w:r>
      <w:r w:rsidR="00025BDA">
        <w:rPr>
          <w:sz w:val="24"/>
          <w:szCs w:val="24"/>
          <w:lang w:val="hr-HR"/>
        </w:rPr>
        <w:t>rashode protokola</w:t>
      </w:r>
      <w:r w:rsidR="004907BD">
        <w:rPr>
          <w:sz w:val="24"/>
          <w:szCs w:val="24"/>
          <w:lang w:val="hr-HR"/>
        </w:rPr>
        <w:t xml:space="preserve"> </w:t>
      </w:r>
      <w:r w:rsidR="00025BDA">
        <w:rPr>
          <w:sz w:val="24"/>
          <w:szCs w:val="24"/>
          <w:lang w:val="hr-HR"/>
        </w:rPr>
        <w:t>i rashode za proslave, sponzorstva, komemoracije u iznosu</w:t>
      </w:r>
      <w:r w:rsidR="00AE675D">
        <w:rPr>
          <w:sz w:val="24"/>
          <w:szCs w:val="24"/>
          <w:lang w:val="hr-HR"/>
        </w:rPr>
        <w:t xml:space="preserve"> </w:t>
      </w:r>
      <w:r w:rsidR="00025BDA">
        <w:rPr>
          <w:sz w:val="24"/>
          <w:szCs w:val="24"/>
          <w:lang w:val="hr-HR"/>
        </w:rPr>
        <w:t>111.923 kuna, i proračunska pričuva u iznosu 24.793 kuna i ostali u iznosu 3.068 kuna</w:t>
      </w:r>
    </w:p>
    <w:p w:rsidR="00C21B8B" w:rsidRDefault="002D5111" w:rsidP="002D511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 w:rsidRPr="00C21B8B">
        <w:rPr>
          <w:sz w:val="24"/>
          <w:szCs w:val="24"/>
          <w:lang w:val="hr-HR"/>
        </w:rPr>
        <w:t xml:space="preserve">AOP 254 (račun 3721) naknade građanima i kućanstvima u novcu </w:t>
      </w:r>
      <w:r w:rsidR="006236CC">
        <w:rPr>
          <w:sz w:val="24"/>
          <w:szCs w:val="24"/>
          <w:lang w:val="hr-HR"/>
        </w:rPr>
        <w:t xml:space="preserve">a </w:t>
      </w:r>
      <w:r w:rsidRPr="00C21B8B">
        <w:rPr>
          <w:sz w:val="24"/>
          <w:szCs w:val="24"/>
          <w:lang w:val="hr-HR"/>
        </w:rPr>
        <w:t>isplaćene su: pomoći za podmirenje troškova stanovanja</w:t>
      </w:r>
      <w:r w:rsidR="00025BDA" w:rsidRPr="00C21B8B">
        <w:rPr>
          <w:sz w:val="24"/>
          <w:szCs w:val="24"/>
          <w:lang w:val="hr-HR"/>
        </w:rPr>
        <w:t xml:space="preserve"> i jednokratne pomoći</w:t>
      </w:r>
      <w:r w:rsidR="00C21B8B" w:rsidRPr="00C21B8B">
        <w:rPr>
          <w:sz w:val="24"/>
          <w:szCs w:val="24"/>
          <w:lang w:val="hr-HR"/>
        </w:rPr>
        <w:t xml:space="preserve"> u novcu</w:t>
      </w:r>
      <w:r w:rsidRPr="00C21B8B">
        <w:rPr>
          <w:sz w:val="24"/>
          <w:szCs w:val="24"/>
          <w:lang w:val="hr-HR"/>
        </w:rPr>
        <w:t xml:space="preserve"> u iznosu od </w:t>
      </w:r>
      <w:r w:rsidR="00C21B8B">
        <w:rPr>
          <w:sz w:val="24"/>
          <w:szCs w:val="24"/>
          <w:lang w:val="hr-HR"/>
        </w:rPr>
        <w:t>4</w:t>
      </w:r>
      <w:r w:rsidR="00C21B8B" w:rsidRPr="00C21B8B">
        <w:rPr>
          <w:sz w:val="24"/>
          <w:szCs w:val="24"/>
          <w:lang w:val="hr-HR"/>
        </w:rPr>
        <w:t>.750</w:t>
      </w:r>
      <w:r w:rsidRPr="00C21B8B">
        <w:rPr>
          <w:sz w:val="24"/>
          <w:szCs w:val="24"/>
          <w:lang w:val="hr-HR"/>
        </w:rPr>
        <w:t xml:space="preserve"> kuna, pomoć za podmirenje troškova ogrijeva u iznosu </w:t>
      </w:r>
      <w:r w:rsidR="00C21B8B" w:rsidRPr="00C21B8B">
        <w:rPr>
          <w:sz w:val="24"/>
          <w:szCs w:val="24"/>
          <w:lang w:val="hr-HR"/>
        </w:rPr>
        <w:t>53.200</w:t>
      </w:r>
      <w:r w:rsidRPr="00C21B8B">
        <w:rPr>
          <w:sz w:val="24"/>
          <w:szCs w:val="24"/>
          <w:lang w:val="hr-HR"/>
        </w:rPr>
        <w:t xml:space="preserve"> kuna, pomoć roditeljima za predškolski odgoj </w:t>
      </w:r>
      <w:r w:rsidR="00C21B8B" w:rsidRPr="00C21B8B">
        <w:rPr>
          <w:sz w:val="24"/>
          <w:szCs w:val="24"/>
          <w:lang w:val="hr-HR"/>
        </w:rPr>
        <w:t>10.500</w:t>
      </w:r>
      <w:r w:rsidRPr="00C21B8B">
        <w:rPr>
          <w:sz w:val="24"/>
          <w:szCs w:val="24"/>
          <w:lang w:val="hr-HR"/>
        </w:rPr>
        <w:t xml:space="preserve"> kuna, </w:t>
      </w:r>
      <w:r w:rsidR="00C21B8B" w:rsidRPr="00C21B8B">
        <w:rPr>
          <w:sz w:val="24"/>
          <w:szCs w:val="24"/>
          <w:lang w:val="hr-HR"/>
        </w:rPr>
        <w:t>potpore stimulativnog karaktera novorođenoj djeci</w:t>
      </w:r>
      <w:r w:rsidRPr="00C21B8B">
        <w:rPr>
          <w:sz w:val="24"/>
          <w:szCs w:val="24"/>
          <w:lang w:val="hr-HR"/>
        </w:rPr>
        <w:t xml:space="preserve"> u iznosu od </w:t>
      </w:r>
      <w:r w:rsidR="00C21B8B" w:rsidRPr="00C21B8B">
        <w:rPr>
          <w:sz w:val="24"/>
          <w:szCs w:val="24"/>
          <w:lang w:val="hr-HR"/>
        </w:rPr>
        <w:t>37.000</w:t>
      </w:r>
      <w:r w:rsidRPr="00C21B8B">
        <w:rPr>
          <w:sz w:val="24"/>
          <w:szCs w:val="24"/>
          <w:lang w:val="hr-HR"/>
        </w:rPr>
        <w:t xml:space="preserve"> kuna, jednokratne pomoći </w:t>
      </w:r>
      <w:r w:rsidR="00C21B8B" w:rsidRPr="00C21B8B">
        <w:rPr>
          <w:sz w:val="24"/>
          <w:szCs w:val="24"/>
          <w:lang w:val="hr-HR"/>
        </w:rPr>
        <w:t>za novosklopljene brakove u iznosu 8.000</w:t>
      </w:r>
      <w:r w:rsidRPr="00C21B8B">
        <w:rPr>
          <w:sz w:val="24"/>
          <w:szCs w:val="24"/>
          <w:lang w:val="hr-HR"/>
        </w:rPr>
        <w:t xml:space="preserve"> kuna, </w:t>
      </w:r>
      <w:r w:rsidR="00C21B8B" w:rsidRPr="00C21B8B">
        <w:rPr>
          <w:sz w:val="24"/>
          <w:szCs w:val="24"/>
          <w:lang w:val="hr-HR"/>
        </w:rPr>
        <w:t xml:space="preserve">potpore školskoj djeci i studentima </w:t>
      </w:r>
      <w:r w:rsidRPr="00C21B8B">
        <w:rPr>
          <w:sz w:val="24"/>
          <w:szCs w:val="24"/>
          <w:lang w:val="hr-HR"/>
        </w:rPr>
        <w:t xml:space="preserve">u iznosu od </w:t>
      </w:r>
      <w:r w:rsidR="00C21B8B" w:rsidRPr="00C21B8B">
        <w:rPr>
          <w:sz w:val="24"/>
          <w:szCs w:val="24"/>
          <w:lang w:val="hr-HR"/>
        </w:rPr>
        <w:t>125.400</w:t>
      </w:r>
      <w:r w:rsidRPr="00C21B8B">
        <w:rPr>
          <w:sz w:val="24"/>
          <w:szCs w:val="24"/>
          <w:lang w:val="hr-HR"/>
        </w:rPr>
        <w:t xml:space="preserve"> kuna, </w:t>
      </w:r>
    </w:p>
    <w:p w:rsidR="00C21B8B" w:rsidRDefault="00C21B8B" w:rsidP="002D511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 w:rsidRPr="00C21B8B">
        <w:rPr>
          <w:sz w:val="24"/>
          <w:szCs w:val="24"/>
          <w:lang w:val="hr-HR"/>
        </w:rPr>
        <w:t>AOP 25</w:t>
      </w:r>
      <w:r>
        <w:rPr>
          <w:sz w:val="24"/>
          <w:szCs w:val="24"/>
          <w:lang w:val="hr-HR"/>
        </w:rPr>
        <w:t>5</w:t>
      </w:r>
      <w:r w:rsidRPr="00C21B8B">
        <w:rPr>
          <w:sz w:val="24"/>
          <w:szCs w:val="24"/>
          <w:lang w:val="hr-HR"/>
        </w:rPr>
        <w:t xml:space="preserve"> (račun 372</w:t>
      </w:r>
      <w:r>
        <w:rPr>
          <w:sz w:val="24"/>
          <w:szCs w:val="24"/>
          <w:lang w:val="hr-HR"/>
        </w:rPr>
        <w:t>2</w:t>
      </w:r>
      <w:r w:rsidRPr="00C21B8B">
        <w:rPr>
          <w:sz w:val="24"/>
          <w:szCs w:val="24"/>
          <w:lang w:val="hr-HR"/>
        </w:rPr>
        <w:t>) naknade građanima i kućanstvima u n</w:t>
      </w:r>
      <w:r>
        <w:rPr>
          <w:sz w:val="24"/>
          <w:szCs w:val="24"/>
          <w:lang w:val="hr-HR"/>
        </w:rPr>
        <w:t>aravi odnosi se na sufinanciranje prijevoza učenika u iznosu 97.219 kuna i trošak stanovanja u iznosu 1.000  kuna</w:t>
      </w:r>
    </w:p>
    <w:p w:rsidR="00C21B8B" w:rsidRDefault="002D5111" w:rsidP="002D511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 w:rsidRPr="00C21B8B">
        <w:rPr>
          <w:sz w:val="24"/>
          <w:szCs w:val="24"/>
          <w:lang w:val="hr-HR"/>
        </w:rPr>
        <w:t>AOP 259 (račun 3811)</w:t>
      </w:r>
      <w:r w:rsidR="008C5F1E">
        <w:rPr>
          <w:sz w:val="24"/>
          <w:szCs w:val="24"/>
          <w:lang w:val="hr-HR"/>
        </w:rPr>
        <w:t xml:space="preserve"> tekuće donacije u novcu,</w:t>
      </w:r>
      <w:r w:rsidRPr="00C21B8B">
        <w:rPr>
          <w:sz w:val="24"/>
          <w:szCs w:val="24"/>
          <w:lang w:val="hr-HR"/>
        </w:rPr>
        <w:t xml:space="preserve"> rashodi </w:t>
      </w:r>
      <w:r w:rsidR="008C5F1E">
        <w:rPr>
          <w:sz w:val="24"/>
          <w:szCs w:val="24"/>
          <w:lang w:val="hr-HR"/>
        </w:rPr>
        <w:t xml:space="preserve">koji </w:t>
      </w:r>
      <w:r w:rsidRPr="00C21B8B">
        <w:rPr>
          <w:sz w:val="24"/>
          <w:szCs w:val="24"/>
          <w:lang w:val="hr-HR"/>
        </w:rPr>
        <w:t xml:space="preserve">se odnose na </w:t>
      </w:r>
      <w:r w:rsidR="008C5F1E">
        <w:rPr>
          <w:sz w:val="24"/>
          <w:szCs w:val="24"/>
          <w:lang w:val="hr-HR"/>
        </w:rPr>
        <w:t xml:space="preserve">donacije udrugama u </w:t>
      </w:r>
      <w:r w:rsidRPr="00C21B8B">
        <w:rPr>
          <w:sz w:val="24"/>
          <w:szCs w:val="24"/>
          <w:lang w:val="hr-HR"/>
        </w:rPr>
        <w:t>sport</w:t>
      </w:r>
      <w:r w:rsidR="008C5F1E">
        <w:rPr>
          <w:sz w:val="24"/>
          <w:szCs w:val="24"/>
          <w:lang w:val="hr-HR"/>
        </w:rPr>
        <w:t>u</w:t>
      </w:r>
      <w:r w:rsidRPr="00C21B8B">
        <w:rPr>
          <w:sz w:val="24"/>
          <w:szCs w:val="24"/>
          <w:lang w:val="hr-HR"/>
        </w:rPr>
        <w:t>, kultur</w:t>
      </w:r>
      <w:r w:rsidR="008C5F1E">
        <w:rPr>
          <w:sz w:val="24"/>
          <w:szCs w:val="24"/>
          <w:lang w:val="hr-HR"/>
        </w:rPr>
        <w:t>i</w:t>
      </w:r>
      <w:r w:rsidRPr="00C21B8B">
        <w:rPr>
          <w:sz w:val="24"/>
          <w:szCs w:val="24"/>
          <w:lang w:val="hr-HR"/>
        </w:rPr>
        <w:t xml:space="preserve">, </w:t>
      </w:r>
      <w:r w:rsidR="008C5F1E">
        <w:rPr>
          <w:sz w:val="24"/>
          <w:szCs w:val="24"/>
          <w:lang w:val="hr-HR"/>
        </w:rPr>
        <w:t xml:space="preserve"> </w:t>
      </w:r>
      <w:r w:rsidRPr="00C21B8B">
        <w:rPr>
          <w:sz w:val="24"/>
          <w:szCs w:val="24"/>
          <w:lang w:val="hr-HR"/>
        </w:rPr>
        <w:t xml:space="preserve"> političk</w:t>
      </w:r>
      <w:r w:rsidR="008C5F1E">
        <w:rPr>
          <w:sz w:val="24"/>
          <w:szCs w:val="24"/>
          <w:lang w:val="hr-HR"/>
        </w:rPr>
        <w:t xml:space="preserve">im </w:t>
      </w:r>
      <w:r w:rsidRPr="00C21B8B">
        <w:rPr>
          <w:sz w:val="24"/>
          <w:szCs w:val="24"/>
          <w:lang w:val="hr-HR"/>
        </w:rPr>
        <w:t xml:space="preserve"> strank</w:t>
      </w:r>
      <w:r w:rsidR="008C5F1E">
        <w:rPr>
          <w:sz w:val="24"/>
          <w:szCs w:val="24"/>
          <w:lang w:val="hr-HR"/>
        </w:rPr>
        <w:t>ama</w:t>
      </w:r>
      <w:r w:rsidRPr="00C21B8B">
        <w:rPr>
          <w:sz w:val="24"/>
          <w:szCs w:val="24"/>
          <w:lang w:val="hr-HR"/>
        </w:rPr>
        <w:t>, vjersk</w:t>
      </w:r>
      <w:r w:rsidR="008C5F1E">
        <w:rPr>
          <w:sz w:val="24"/>
          <w:szCs w:val="24"/>
          <w:lang w:val="hr-HR"/>
        </w:rPr>
        <w:t>im</w:t>
      </w:r>
      <w:r w:rsidRPr="00C21B8B">
        <w:rPr>
          <w:sz w:val="24"/>
          <w:szCs w:val="24"/>
          <w:lang w:val="hr-HR"/>
        </w:rPr>
        <w:t xml:space="preserve"> </w:t>
      </w:r>
      <w:proofErr w:type="spellStart"/>
      <w:r w:rsidRPr="00C21B8B">
        <w:rPr>
          <w:sz w:val="24"/>
          <w:szCs w:val="24"/>
          <w:lang w:val="hr-HR"/>
        </w:rPr>
        <w:t>o</w:t>
      </w:r>
      <w:r w:rsidR="008C5F1E">
        <w:rPr>
          <w:sz w:val="24"/>
          <w:szCs w:val="24"/>
          <w:lang w:val="hr-HR"/>
        </w:rPr>
        <w:t>zajednicama</w:t>
      </w:r>
      <w:proofErr w:type="spellEnd"/>
      <w:r w:rsidR="008C5F1E">
        <w:rPr>
          <w:sz w:val="24"/>
          <w:szCs w:val="24"/>
          <w:lang w:val="hr-HR"/>
        </w:rPr>
        <w:t xml:space="preserve">, </w:t>
      </w:r>
      <w:proofErr w:type="spellStart"/>
      <w:r w:rsidR="008C5F1E">
        <w:rPr>
          <w:sz w:val="24"/>
          <w:szCs w:val="24"/>
          <w:lang w:val="hr-HR"/>
        </w:rPr>
        <w:t>Doborvoljnom</w:t>
      </w:r>
      <w:proofErr w:type="spellEnd"/>
      <w:r w:rsidR="008C5F1E">
        <w:rPr>
          <w:sz w:val="24"/>
          <w:szCs w:val="24"/>
          <w:lang w:val="hr-HR"/>
        </w:rPr>
        <w:t xml:space="preserve"> vatrogasnom društvu i HGSS-u.</w:t>
      </w:r>
    </w:p>
    <w:p w:rsidR="002D5111" w:rsidRPr="00C21B8B" w:rsidRDefault="002D5111" w:rsidP="002D511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 w:rsidRPr="00C21B8B">
        <w:rPr>
          <w:sz w:val="24"/>
          <w:szCs w:val="24"/>
          <w:lang w:val="hr-HR"/>
        </w:rPr>
        <w:t xml:space="preserve">AOP 263 (račun 3821) kapitalne donacije isplaćene su </w:t>
      </w:r>
      <w:r w:rsidR="00C21B8B">
        <w:rPr>
          <w:sz w:val="24"/>
          <w:szCs w:val="24"/>
          <w:lang w:val="hr-HR"/>
        </w:rPr>
        <w:t>vjerskim zajednicama za sanaciju i opremanje vje</w:t>
      </w:r>
      <w:r w:rsidR="009500A5">
        <w:rPr>
          <w:sz w:val="24"/>
          <w:szCs w:val="24"/>
          <w:lang w:val="hr-HR"/>
        </w:rPr>
        <w:t>rskih objekata</w:t>
      </w:r>
    </w:p>
    <w:p w:rsidR="002D5111" w:rsidRDefault="009500A5" w:rsidP="002D5111">
      <w:pPr>
        <w:pStyle w:val="Odlomakpopisa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</w:p>
    <w:p w:rsidR="009500A5" w:rsidRPr="009500A5" w:rsidRDefault="009500A5" w:rsidP="009500A5">
      <w:pPr>
        <w:pStyle w:val="Odlomakpopisa"/>
        <w:numPr>
          <w:ilvl w:val="0"/>
          <w:numId w:val="2"/>
        </w:numPr>
        <w:ind w:left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 w:rsidRPr="009500A5">
        <w:rPr>
          <w:sz w:val="24"/>
          <w:szCs w:val="24"/>
          <w:lang w:val="hr-HR"/>
        </w:rPr>
        <w:t xml:space="preserve">AOP 357 (račun 4212) u obračunskom razdoblju izvršeni su radovi na objektima starih  škola  </w:t>
      </w:r>
      <w:r>
        <w:rPr>
          <w:sz w:val="24"/>
          <w:szCs w:val="24"/>
          <w:lang w:val="hr-HR"/>
        </w:rPr>
        <w:tab/>
      </w:r>
      <w:proofErr w:type="spellStart"/>
      <w:r w:rsidRPr="009500A5">
        <w:rPr>
          <w:sz w:val="24"/>
          <w:szCs w:val="24"/>
          <w:lang w:val="hr-HR"/>
        </w:rPr>
        <w:t>Čavoglave</w:t>
      </w:r>
      <w:proofErr w:type="spellEnd"/>
      <w:r w:rsidRPr="009500A5">
        <w:rPr>
          <w:sz w:val="24"/>
          <w:szCs w:val="24"/>
          <w:lang w:val="hr-HR"/>
        </w:rPr>
        <w:t xml:space="preserve">, </w:t>
      </w:r>
      <w:proofErr w:type="spellStart"/>
      <w:r w:rsidRPr="009500A5">
        <w:rPr>
          <w:sz w:val="24"/>
          <w:szCs w:val="24"/>
          <w:lang w:val="hr-HR"/>
        </w:rPr>
        <w:t>Otavice</w:t>
      </w:r>
      <w:proofErr w:type="spellEnd"/>
      <w:r w:rsidRPr="009500A5">
        <w:rPr>
          <w:sz w:val="24"/>
          <w:szCs w:val="24"/>
          <w:lang w:val="hr-HR"/>
        </w:rPr>
        <w:t xml:space="preserve">, </w:t>
      </w:r>
      <w:proofErr w:type="spellStart"/>
      <w:r w:rsidRPr="009500A5">
        <w:rPr>
          <w:sz w:val="24"/>
          <w:szCs w:val="24"/>
          <w:lang w:val="hr-HR"/>
        </w:rPr>
        <w:t>Mirlović</w:t>
      </w:r>
      <w:proofErr w:type="spellEnd"/>
      <w:r w:rsidRPr="009500A5">
        <w:rPr>
          <w:sz w:val="24"/>
          <w:szCs w:val="24"/>
          <w:lang w:val="hr-HR"/>
        </w:rPr>
        <w:t xml:space="preserve"> Polje, Dom Gradac i Vatrogasni dom </w:t>
      </w:r>
      <w:proofErr w:type="spellStart"/>
      <w:r>
        <w:rPr>
          <w:sz w:val="24"/>
          <w:szCs w:val="24"/>
          <w:lang w:val="hr-HR"/>
        </w:rPr>
        <w:t>Kljaci</w:t>
      </w:r>
      <w:proofErr w:type="spellEnd"/>
      <w:r>
        <w:rPr>
          <w:sz w:val="24"/>
          <w:szCs w:val="24"/>
          <w:lang w:val="hr-HR"/>
        </w:rPr>
        <w:t>.</w:t>
      </w:r>
    </w:p>
    <w:p w:rsidR="009500A5" w:rsidRDefault="009500A5" w:rsidP="009500A5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AOP 352 (račun 4213) rashodi za ceste odnose se na asfaltiranje ceste za Gornji Gradac</w:t>
      </w:r>
    </w:p>
    <w:p w:rsidR="009500A5" w:rsidRPr="008C5F1E" w:rsidRDefault="008C5F1E" w:rsidP="009500A5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 w:rsidRPr="008C5F1E">
        <w:rPr>
          <w:sz w:val="24"/>
          <w:szCs w:val="24"/>
          <w:lang w:val="hr-HR"/>
        </w:rPr>
        <w:t xml:space="preserve">(AOP 635) Višak prihoda iz prethodne godine u iznosu 1.890.845 kuna je umanjen za povrat sredstava HZZ-u za program javnih radova u iznosu </w:t>
      </w:r>
      <w:r>
        <w:rPr>
          <w:sz w:val="24"/>
          <w:szCs w:val="24"/>
          <w:lang w:val="hr-HR"/>
        </w:rPr>
        <w:t>41.415 kuna.</w:t>
      </w:r>
    </w:p>
    <w:p w:rsidR="009500A5" w:rsidRDefault="009500A5" w:rsidP="009500A5">
      <w:pPr>
        <w:pStyle w:val="Odlomakpopisa"/>
        <w:jc w:val="both"/>
        <w:rPr>
          <w:sz w:val="24"/>
          <w:szCs w:val="24"/>
          <w:lang w:val="hr-HR"/>
        </w:rPr>
      </w:pPr>
    </w:p>
    <w:p w:rsidR="009500A5" w:rsidRDefault="009500A5" w:rsidP="009500A5">
      <w:pPr>
        <w:pStyle w:val="Odlomakpopisa"/>
        <w:numPr>
          <w:ilvl w:val="0"/>
          <w:numId w:val="1"/>
        </w:numPr>
        <w:ind w:left="360"/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>Bilanca</w:t>
      </w:r>
    </w:p>
    <w:p w:rsidR="009500A5" w:rsidRDefault="009500A5" w:rsidP="009500A5">
      <w:pPr>
        <w:ind w:firstLine="360"/>
        <w:jc w:val="both"/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</w:p>
    <w:p w:rsidR="009500A5" w:rsidRDefault="00632C8D" w:rsidP="009500A5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 w:rsidR="009500A5">
        <w:rPr>
          <w:sz w:val="24"/>
          <w:szCs w:val="24"/>
          <w:lang w:val="hr-HR"/>
        </w:rPr>
        <w:t>Stanje nefinancijske imovine na dan 31.12.201</w:t>
      </w:r>
      <w:r>
        <w:rPr>
          <w:sz w:val="24"/>
          <w:szCs w:val="24"/>
          <w:lang w:val="hr-HR"/>
        </w:rPr>
        <w:t>8</w:t>
      </w:r>
      <w:r w:rsidR="009500A5">
        <w:rPr>
          <w:sz w:val="24"/>
          <w:szCs w:val="24"/>
          <w:lang w:val="hr-HR"/>
        </w:rPr>
        <w:t xml:space="preserve">.g. (AOP 002) nije značajno različito u odnosu na </w:t>
      </w:r>
      <w:r>
        <w:rPr>
          <w:sz w:val="24"/>
          <w:szCs w:val="24"/>
          <w:lang w:val="hr-HR"/>
        </w:rPr>
        <w:tab/>
      </w:r>
      <w:r w:rsidR="009500A5">
        <w:rPr>
          <w:sz w:val="24"/>
          <w:szCs w:val="24"/>
          <w:lang w:val="hr-HR"/>
        </w:rPr>
        <w:t xml:space="preserve">stanje </w:t>
      </w:r>
      <w:r>
        <w:rPr>
          <w:sz w:val="24"/>
          <w:szCs w:val="24"/>
          <w:lang w:val="hr-HR"/>
        </w:rPr>
        <w:tab/>
      </w:r>
      <w:r w:rsidR="009500A5">
        <w:rPr>
          <w:sz w:val="24"/>
          <w:szCs w:val="24"/>
          <w:lang w:val="hr-HR"/>
        </w:rPr>
        <w:t>na dan 31.12.2017.</w:t>
      </w:r>
      <w:r>
        <w:rPr>
          <w:sz w:val="24"/>
          <w:szCs w:val="24"/>
          <w:lang w:val="hr-HR"/>
        </w:rPr>
        <w:t>godine.</w:t>
      </w:r>
    </w:p>
    <w:p w:rsidR="00632C8D" w:rsidRDefault="00632C8D" w:rsidP="009500A5">
      <w:pPr>
        <w:ind w:firstLine="360"/>
        <w:jc w:val="both"/>
        <w:rPr>
          <w:sz w:val="24"/>
          <w:szCs w:val="24"/>
          <w:lang w:val="hr-HR"/>
        </w:rPr>
      </w:pPr>
    </w:p>
    <w:p w:rsidR="00632C8D" w:rsidRDefault="00632C8D" w:rsidP="009500A5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 w:rsidR="005F3027">
        <w:rPr>
          <w:sz w:val="24"/>
          <w:szCs w:val="24"/>
          <w:lang w:val="hr-HR"/>
        </w:rPr>
        <w:t>Ostala potraživanja  (AOP 080)</w:t>
      </w:r>
      <w:r>
        <w:rPr>
          <w:sz w:val="24"/>
          <w:szCs w:val="24"/>
          <w:lang w:val="hr-HR"/>
        </w:rPr>
        <w:t>:</w:t>
      </w:r>
    </w:p>
    <w:p w:rsidR="00632C8D" w:rsidRPr="00632C8D" w:rsidRDefault="00632C8D" w:rsidP="00632C8D">
      <w:pPr>
        <w:pStyle w:val="Odlomakpopisa"/>
        <w:numPr>
          <w:ilvl w:val="0"/>
          <w:numId w:val="2"/>
        </w:numPr>
        <w:rPr>
          <w:sz w:val="24"/>
          <w:szCs w:val="24"/>
        </w:rPr>
      </w:pPr>
      <w:proofErr w:type="spellStart"/>
      <w:r w:rsidRPr="00632C8D">
        <w:rPr>
          <w:sz w:val="24"/>
          <w:szCs w:val="24"/>
        </w:rPr>
        <w:t>Potraživanja</w:t>
      </w:r>
      <w:proofErr w:type="spellEnd"/>
      <w:r w:rsidRPr="00632C8D"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za</w:t>
      </w:r>
      <w:proofErr w:type="spellEnd"/>
      <w:r w:rsidRPr="00632C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32C8D"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poreze</w:t>
      </w:r>
      <w:proofErr w:type="spellEnd"/>
      <w:r w:rsidRPr="00632C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konačnom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obračunu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iznosu</w:t>
      </w:r>
      <w:proofErr w:type="spellEnd"/>
      <w:r>
        <w:rPr>
          <w:sz w:val="24"/>
          <w:szCs w:val="24"/>
        </w:rPr>
        <w:t xml:space="preserve"> 2</w:t>
      </w:r>
      <w:r w:rsidR="00E56864">
        <w:rPr>
          <w:sz w:val="24"/>
          <w:szCs w:val="24"/>
        </w:rPr>
        <w:t>.</w:t>
      </w:r>
      <w:r>
        <w:rPr>
          <w:sz w:val="24"/>
          <w:szCs w:val="24"/>
        </w:rPr>
        <w:t>990</w:t>
      </w:r>
      <w:r w:rsidR="005F3027">
        <w:rPr>
          <w:sz w:val="24"/>
          <w:szCs w:val="24"/>
        </w:rPr>
        <w:t xml:space="preserve"> </w:t>
      </w:r>
      <w:r w:rsidRPr="00632C8D"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kn</w:t>
      </w:r>
      <w:proofErr w:type="spellEnd"/>
      <w:r w:rsidRPr="00632C8D">
        <w:rPr>
          <w:sz w:val="24"/>
          <w:szCs w:val="24"/>
        </w:rPr>
        <w:t xml:space="preserve"> </w:t>
      </w:r>
    </w:p>
    <w:p w:rsidR="00632C8D" w:rsidRDefault="00632C8D" w:rsidP="00632C8D">
      <w:pPr>
        <w:pStyle w:val="Odlomakpopisa"/>
        <w:numPr>
          <w:ilvl w:val="0"/>
          <w:numId w:val="2"/>
        </w:numPr>
        <w:rPr>
          <w:sz w:val="24"/>
          <w:szCs w:val="24"/>
        </w:rPr>
      </w:pPr>
      <w:proofErr w:type="spellStart"/>
      <w:r w:rsidRPr="00632C8D">
        <w:rPr>
          <w:sz w:val="24"/>
          <w:szCs w:val="24"/>
        </w:rPr>
        <w:t>Potraživanja</w:t>
      </w:r>
      <w:proofErr w:type="spellEnd"/>
      <w:r w:rsidRPr="00632C8D"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za</w:t>
      </w:r>
      <w:proofErr w:type="spellEnd"/>
      <w:r w:rsidRPr="00632C8D"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više</w:t>
      </w:r>
      <w:proofErr w:type="spellEnd"/>
      <w:r w:rsidRPr="00632C8D"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plaćene</w:t>
      </w:r>
      <w:proofErr w:type="spellEnd"/>
      <w:r w:rsidRPr="00632C8D"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račune</w:t>
      </w:r>
      <w:proofErr w:type="spellEnd"/>
      <w:r w:rsidRPr="00632C8D">
        <w:rPr>
          <w:sz w:val="24"/>
          <w:szCs w:val="24"/>
        </w:rPr>
        <w:t xml:space="preserve"> u </w:t>
      </w:r>
      <w:proofErr w:type="spellStart"/>
      <w:r w:rsidRPr="00632C8D">
        <w:rPr>
          <w:sz w:val="24"/>
          <w:szCs w:val="24"/>
        </w:rPr>
        <w:t>iznosu</w:t>
      </w:r>
      <w:proofErr w:type="spellEnd"/>
      <w:r w:rsidRPr="00632C8D">
        <w:rPr>
          <w:sz w:val="24"/>
          <w:szCs w:val="24"/>
        </w:rPr>
        <w:t xml:space="preserve"> 2.</w:t>
      </w:r>
      <w:r w:rsidR="005F3027">
        <w:rPr>
          <w:sz w:val="24"/>
          <w:szCs w:val="24"/>
        </w:rPr>
        <w:t>515</w:t>
      </w:r>
      <w:r w:rsidRPr="00632C8D"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kn</w:t>
      </w:r>
      <w:proofErr w:type="spellEnd"/>
    </w:p>
    <w:p w:rsidR="00FD157D" w:rsidRDefault="00FD157D" w:rsidP="00FD157D">
      <w:pPr>
        <w:pStyle w:val="Odlomakpopisa"/>
        <w:rPr>
          <w:sz w:val="24"/>
          <w:szCs w:val="24"/>
        </w:rPr>
      </w:pPr>
    </w:p>
    <w:p w:rsidR="00FD157D" w:rsidRDefault="00FD157D" w:rsidP="00FD157D">
      <w:pPr>
        <w:ind w:firstLine="360"/>
        <w:jc w:val="both"/>
        <w:rPr>
          <w:sz w:val="24"/>
          <w:szCs w:val="24"/>
          <w:lang w:val="hr-HR"/>
        </w:rPr>
      </w:pPr>
    </w:p>
    <w:p w:rsidR="00FD157D" w:rsidRDefault="00FD157D" w:rsidP="00FD157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  <w:t>Potraživanja za prihode poslovanja</w:t>
      </w:r>
      <w:r w:rsidR="005F3027">
        <w:rPr>
          <w:sz w:val="24"/>
          <w:szCs w:val="24"/>
          <w:lang w:val="hr-HR"/>
        </w:rPr>
        <w:t xml:space="preserve"> (AOP 140)</w:t>
      </w:r>
      <w:r>
        <w:rPr>
          <w:sz w:val="24"/>
          <w:szCs w:val="24"/>
          <w:lang w:val="hr-HR"/>
        </w:rPr>
        <w:t>:</w:t>
      </w:r>
    </w:p>
    <w:p w:rsidR="00FD157D" w:rsidRPr="00FD157D" w:rsidRDefault="00FD157D" w:rsidP="00FD157D">
      <w:pPr>
        <w:pStyle w:val="Odlomakpopisa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Potraživanje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poreze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porez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nekretnine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iznosu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73.923</w:t>
      </w:r>
      <w:r w:rsidR="005F30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k</w:t>
      </w:r>
      <w:r w:rsidR="00AE675D">
        <w:rPr>
          <w:sz w:val="24"/>
          <w:szCs w:val="24"/>
        </w:rPr>
        <w:t>una</w:t>
      </w:r>
      <w:proofErr w:type="spellEnd"/>
    </w:p>
    <w:p w:rsidR="00632C8D" w:rsidRDefault="00632C8D" w:rsidP="00632C8D">
      <w:pPr>
        <w:pStyle w:val="Odlomakpopisa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Potraživanje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poreze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porez</w:t>
      </w:r>
      <w:proofErr w:type="spellEnd"/>
      <w:r w:rsidR="00E568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promet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iznosu</w:t>
      </w:r>
      <w:proofErr w:type="spellEnd"/>
      <w:r>
        <w:rPr>
          <w:sz w:val="24"/>
          <w:szCs w:val="24"/>
        </w:rPr>
        <w:t xml:space="preserve"> 17.615</w:t>
      </w:r>
      <w:r w:rsidR="005F30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k</w:t>
      </w:r>
      <w:r w:rsidR="00AE675D">
        <w:rPr>
          <w:sz w:val="24"/>
          <w:szCs w:val="24"/>
        </w:rPr>
        <w:t>una</w:t>
      </w:r>
      <w:proofErr w:type="spellEnd"/>
    </w:p>
    <w:p w:rsidR="00632C8D" w:rsidRPr="00632C8D" w:rsidRDefault="00632C8D" w:rsidP="00632C8D">
      <w:pPr>
        <w:pStyle w:val="Odlomakpopisa"/>
        <w:numPr>
          <w:ilvl w:val="0"/>
          <w:numId w:val="2"/>
        </w:numPr>
        <w:rPr>
          <w:sz w:val="24"/>
          <w:szCs w:val="24"/>
        </w:rPr>
      </w:pPr>
      <w:proofErr w:type="spellStart"/>
      <w:r w:rsidRPr="00632C8D">
        <w:rPr>
          <w:sz w:val="24"/>
          <w:szCs w:val="24"/>
        </w:rPr>
        <w:t>Potraživanje</w:t>
      </w:r>
      <w:proofErr w:type="spellEnd"/>
      <w:r w:rsidRPr="00632C8D"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za</w:t>
      </w:r>
      <w:proofErr w:type="spellEnd"/>
      <w:r w:rsidRPr="00632C8D"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poreze</w:t>
      </w:r>
      <w:proofErr w:type="spellEnd"/>
      <w:r w:rsidRPr="00632C8D">
        <w:rPr>
          <w:sz w:val="24"/>
          <w:szCs w:val="24"/>
        </w:rPr>
        <w:t xml:space="preserve">, </w:t>
      </w:r>
      <w:proofErr w:type="spellStart"/>
      <w:r w:rsidRPr="00632C8D">
        <w:rPr>
          <w:sz w:val="24"/>
          <w:szCs w:val="24"/>
        </w:rPr>
        <w:t>porezi</w:t>
      </w:r>
      <w:proofErr w:type="spellEnd"/>
      <w:r w:rsidRPr="00632C8D"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na</w:t>
      </w:r>
      <w:proofErr w:type="spellEnd"/>
      <w:r w:rsidRPr="00632C8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tvrtku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reklame</w:t>
      </w:r>
      <w:proofErr w:type="spellEnd"/>
      <w:r w:rsidRPr="00632C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 </w:t>
      </w:r>
      <w:proofErr w:type="spellStart"/>
      <w:r>
        <w:rPr>
          <w:sz w:val="24"/>
          <w:szCs w:val="24"/>
        </w:rPr>
        <w:t>iznosu</w:t>
      </w:r>
      <w:proofErr w:type="spellEnd"/>
      <w:r>
        <w:rPr>
          <w:sz w:val="24"/>
          <w:szCs w:val="24"/>
        </w:rPr>
        <w:t xml:space="preserve"> </w:t>
      </w:r>
      <w:r w:rsidRPr="00632C8D">
        <w:rPr>
          <w:sz w:val="24"/>
          <w:szCs w:val="24"/>
        </w:rPr>
        <w:t xml:space="preserve"> </w:t>
      </w:r>
      <w:r>
        <w:rPr>
          <w:sz w:val="24"/>
          <w:szCs w:val="24"/>
        </w:rPr>
        <w:t>83.506</w:t>
      </w:r>
      <w:r w:rsidR="005F3027">
        <w:rPr>
          <w:sz w:val="24"/>
          <w:szCs w:val="24"/>
        </w:rPr>
        <w:t xml:space="preserve"> </w:t>
      </w:r>
      <w:r w:rsidRPr="00632C8D"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k</w:t>
      </w:r>
      <w:r w:rsidR="00AE675D">
        <w:rPr>
          <w:sz w:val="24"/>
          <w:szCs w:val="24"/>
        </w:rPr>
        <w:t>una</w:t>
      </w:r>
      <w:proofErr w:type="spellEnd"/>
    </w:p>
    <w:p w:rsidR="00E56864" w:rsidRPr="00E56864" w:rsidRDefault="00632C8D" w:rsidP="00632C8D">
      <w:pPr>
        <w:pStyle w:val="Odlomakpopisa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</w:t>
      </w:r>
      <w:r w:rsidRPr="00632C8D">
        <w:rPr>
          <w:sz w:val="24"/>
          <w:szCs w:val="24"/>
        </w:rPr>
        <w:t>otraživanja</w:t>
      </w:r>
      <w:proofErr w:type="spellEnd"/>
      <w:r w:rsidRPr="00632C8D"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za</w:t>
      </w:r>
      <w:proofErr w:type="spellEnd"/>
      <w:r w:rsidRPr="00632C8D"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zakup</w:t>
      </w:r>
      <w:proofErr w:type="spellEnd"/>
      <w:r w:rsidRPr="00632C8D"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poslovnog</w:t>
      </w:r>
      <w:proofErr w:type="spellEnd"/>
      <w:r w:rsidRPr="00632C8D"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prostora</w:t>
      </w:r>
      <w:proofErr w:type="spellEnd"/>
      <w:r w:rsidRPr="00632C8D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632C8D">
        <w:rPr>
          <w:sz w:val="24"/>
          <w:szCs w:val="24"/>
        </w:rPr>
        <w:t xml:space="preserve"> </w:t>
      </w:r>
      <w:r w:rsidR="008C5F1E">
        <w:rPr>
          <w:sz w:val="24"/>
          <w:szCs w:val="24"/>
        </w:rPr>
        <w:t>“</w:t>
      </w:r>
      <w:proofErr w:type="spellStart"/>
      <w:r>
        <w:rPr>
          <w:sz w:val="24"/>
          <w:szCs w:val="24"/>
        </w:rPr>
        <w:t>Djelo</w:t>
      </w:r>
      <w:proofErr w:type="spellEnd"/>
      <w:r w:rsidR="008C5F1E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Šibenik</w:t>
      </w:r>
      <w:proofErr w:type="spellEnd"/>
      <w:r w:rsidRPr="00632C8D">
        <w:rPr>
          <w:sz w:val="24"/>
          <w:szCs w:val="24"/>
        </w:rPr>
        <w:t xml:space="preserve"> </w:t>
      </w:r>
      <w:r>
        <w:rPr>
          <w:sz w:val="24"/>
          <w:szCs w:val="24"/>
        </w:rPr>
        <w:t>9.336</w:t>
      </w:r>
      <w:r w:rsidR="005F3027">
        <w:rPr>
          <w:sz w:val="24"/>
          <w:szCs w:val="24"/>
        </w:rPr>
        <w:t xml:space="preserve"> </w:t>
      </w:r>
      <w:r w:rsidRPr="00632C8D">
        <w:rPr>
          <w:sz w:val="24"/>
          <w:szCs w:val="24"/>
        </w:rPr>
        <w:t xml:space="preserve"> </w:t>
      </w:r>
      <w:proofErr w:type="spellStart"/>
      <w:r w:rsidRPr="00632C8D">
        <w:rPr>
          <w:sz w:val="24"/>
          <w:szCs w:val="24"/>
        </w:rPr>
        <w:t>k</w:t>
      </w:r>
      <w:r w:rsidR="00AE675D">
        <w:rPr>
          <w:sz w:val="24"/>
          <w:szCs w:val="24"/>
        </w:rPr>
        <w:t>una</w:t>
      </w:r>
      <w:proofErr w:type="spellEnd"/>
    </w:p>
    <w:p w:rsidR="00632C8D" w:rsidRPr="00E56864" w:rsidRDefault="00E56864" w:rsidP="00632C8D">
      <w:pPr>
        <w:rPr>
          <w:sz w:val="24"/>
          <w:szCs w:val="24"/>
        </w:rPr>
      </w:pPr>
      <w:r>
        <w:rPr>
          <w:sz w:val="24"/>
          <w:szCs w:val="24"/>
        </w:rPr>
        <w:t xml:space="preserve">      -     </w:t>
      </w:r>
      <w:proofErr w:type="spellStart"/>
      <w:r w:rsidR="00632C8D" w:rsidRPr="00E56864">
        <w:rPr>
          <w:sz w:val="24"/>
          <w:szCs w:val="24"/>
        </w:rPr>
        <w:t>Potraživanja</w:t>
      </w:r>
      <w:proofErr w:type="spellEnd"/>
      <w:r w:rsidR="00632C8D" w:rsidRPr="00E56864">
        <w:rPr>
          <w:sz w:val="24"/>
          <w:szCs w:val="24"/>
        </w:rPr>
        <w:t xml:space="preserve"> </w:t>
      </w:r>
      <w:proofErr w:type="spellStart"/>
      <w:r w:rsidR="00632C8D" w:rsidRPr="00E56864">
        <w:rPr>
          <w:sz w:val="24"/>
          <w:szCs w:val="24"/>
        </w:rPr>
        <w:t>za</w:t>
      </w:r>
      <w:proofErr w:type="spellEnd"/>
      <w:r w:rsidR="00632C8D" w:rsidRPr="00E56864">
        <w:rPr>
          <w:sz w:val="24"/>
          <w:szCs w:val="24"/>
        </w:rPr>
        <w:t xml:space="preserve"> </w:t>
      </w:r>
      <w:proofErr w:type="spellStart"/>
      <w:r w:rsidR="00632C8D" w:rsidRPr="00E56864">
        <w:rPr>
          <w:sz w:val="24"/>
          <w:szCs w:val="24"/>
        </w:rPr>
        <w:t>nezakonito</w:t>
      </w:r>
      <w:proofErr w:type="spellEnd"/>
      <w:r w:rsidR="00632C8D" w:rsidRPr="00E56864">
        <w:rPr>
          <w:sz w:val="24"/>
          <w:szCs w:val="24"/>
        </w:rPr>
        <w:t xml:space="preserve"> </w:t>
      </w:r>
      <w:proofErr w:type="spellStart"/>
      <w:r w:rsidR="00632C8D" w:rsidRPr="00E56864">
        <w:rPr>
          <w:sz w:val="24"/>
          <w:szCs w:val="24"/>
        </w:rPr>
        <w:t>izgrađene</w:t>
      </w:r>
      <w:proofErr w:type="spellEnd"/>
      <w:r w:rsidR="00632C8D" w:rsidRPr="00E56864">
        <w:rPr>
          <w:sz w:val="24"/>
          <w:szCs w:val="24"/>
        </w:rPr>
        <w:t xml:space="preserve"> </w:t>
      </w:r>
      <w:proofErr w:type="spellStart"/>
      <w:r w:rsidR="00632C8D" w:rsidRPr="00E56864">
        <w:rPr>
          <w:sz w:val="24"/>
          <w:szCs w:val="24"/>
        </w:rPr>
        <w:t>zgrade</w:t>
      </w:r>
      <w:proofErr w:type="spellEnd"/>
      <w:r>
        <w:rPr>
          <w:sz w:val="24"/>
          <w:szCs w:val="24"/>
        </w:rPr>
        <w:t xml:space="preserve"> u </w:t>
      </w:r>
      <w:proofErr w:type="spellStart"/>
      <w:proofErr w:type="gramStart"/>
      <w:r>
        <w:rPr>
          <w:sz w:val="24"/>
          <w:szCs w:val="24"/>
        </w:rPr>
        <w:t>iznosu</w:t>
      </w:r>
      <w:proofErr w:type="spellEnd"/>
      <w:r>
        <w:rPr>
          <w:sz w:val="24"/>
          <w:szCs w:val="24"/>
        </w:rPr>
        <w:t xml:space="preserve"> </w:t>
      </w:r>
      <w:r w:rsidR="00632C8D" w:rsidRPr="00E56864">
        <w:rPr>
          <w:sz w:val="24"/>
          <w:szCs w:val="24"/>
        </w:rPr>
        <w:t xml:space="preserve"> </w:t>
      </w:r>
      <w:r>
        <w:rPr>
          <w:sz w:val="24"/>
          <w:szCs w:val="24"/>
        </w:rPr>
        <w:t>54.597</w:t>
      </w:r>
      <w:proofErr w:type="gramEnd"/>
      <w:r w:rsidR="005F3027">
        <w:rPr>
          <w:sz w:val="24"/>
          <w:szCs w:val="24"/>
        </w:rPr>
        <w:t xml:space="preserve"> </w:t>
      </w:r>
      <w:r w:rsidR="00632C8D" w:rsidRPr="00E56864">
        <w:rPr>
          <w:sz w:val="24"/>
          <w:szCs w:val="24"/>
        </w:rPr>
        <w:t xml:space="preserve"> </w:t>
      </w:r>
      <w:proofErr w:type="spellStart"/>
      <w:r w:rsidR="00632C8D" w:rsidRPr="00E56864">
        <w:rPr>
          <w:sz w:val="24"/>
          <w:szCs w:val="24"/>
        </w:rPr>
        <w:t>k</w:t>
      </w:r>
      <w:r w:rsidR="00AE675D">
        <w:rPr>
          <w:sz w:val="24"/>
          <w:szCs w:val="24"/>
        </w:rPr>
        <w:t>una</w:t>
      </w:r>
      <w:proofErr w:type="spellEnd"/>
      <w:r w:rsidR="00632C8D" w:rsidRPr="00E56864">
        <w:rPr>
          <w:sz w:val="24"/>
          <w:szCs w:val="24"/>
        </w:rPr>
        <w:t xml:space="preserve"> </w:t>
      </w:r>
    </w:p>
    <w:p w:rsidR="00632C8D" w:rsidRPr="00E56864" w:rsidRDefault="00E56864" w:rsidP="00E56864">
      <w:pPr>
        <w:rPr>
          <w:sz w:val="24"/>
          <w:szCs w:val="24"/>
        </w:rPr>
      </w:pPr>
      <w:r>
        <w:t xml:space="preserve">        -      </w:t>
      </w:r>
      <w:proofErr w:type="spellStart"/>
      <w:r w:rsidR="00632C8D" w:rsidRPr="00E56864">
        <w:rPr>
          <w:sz w:val="24"/>
          <w:szCs w:val="24"/>
        </w:rPr>
        <w:t>Potraživanja</w:t>
      </w:r>
      <w:proofErr w:type="spellEnd"/>
      <w:r w:rsidR="00632C8D" w:rsidRPr="00E56864">
        <w:rPr>
          <w:sz w:val="24"/>
          <w:szCs w:val="24"/>
        </w:rPr>
        <w:t xml:space="preserve"> </w:t>
      </w:r>
      <w:proofErr w:type="spellStart"/>
      <w:r w:rsidR="00632C8D" w:rsidRPr="00E56864">
        <w:rPr>
          <w:sz w:val="24"/>
          <w:szCs w:val="24"/>
        </w:rPr>
        <w:t>za</w:t>
      </w:r>
      <w:proofErr w:type="spellEnd"/>
      <w:r w:rsidR="00632C8D" w:rsidRPr="00E56864">
        <w:rPr>
          <w:sz w:val="24"/>
          <w:szCs w:val="24"/>
        </w:rPr>
        <w:t xml:space="preserve"> </w:t>
      </w:r>
      <w:proofErr w:type="spellStart"/>
      <w:r w:rsidR="00632C8D" w:rsidRPr="00E56864">
        <w:rPr>
          <w:sz w:val="24"/>
          <w:szCs w:val="24"/>
        </w:rPr>
        <w:t>komunaln</w:t>
      </w:r>
      <w:r>
        <w:rPr>
          <w:sz w:val="24"/>
          <w:szCs w:val="24"/>
        </w:rPr>
        <w:t>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naknadu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iznosu</w:t>
      </w:r>
      <w:proofErr w:type="spellEnd"/>
      <w:r>
        <w:rPr>
          <w:sz w:val="24"/>
          <w:szCs w:val="24"/>
        </w:rPr>
        <w:t xml:space="preserve"> </w:t>
      </w:r>
      <w:r w:rsidRPr="00E56864">
        <w:rPr>
          <w:sz w:val="24"/>
          <w:szCs w:val="24"/>
        </w:rPr>
        <w:t xml:space="preserve">u </w:t>
      </w:r>
      <w:proofErr w:type="spellStart"/>
      <w:r w:rsidRPr="00E56864">
        <w:rPr>
          <w:sz w:val="24"/>
          <w:szCs w:val="24"/>
        </w:rPr>
        <w:t>iznosu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100.216</w:t>
      </w:r>
      <w:r w:rsidR="005F30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 w:rsidR="00AE675D">
        <w:rPr>
          <w:sz w:val="24"/>
          <w:szCs w:val="24"/>
        </w:rPr>
        <w:t>kuna</w:t>
      </w:r>
      <w:proofErr w:type="spellEnd"/>
      <w:proofErr w:type="gramEnd"/>
      <w:r w:rsidRPr="00E568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</w:p>
    <w:p w:rsidR="00632C8D" w:rsidRDefault="00632FD8" w:rsidP="00E56864">
      <w:pPr>
        <w:rPr>
          <w:sz w:val="24"/>
          <w:szCs w:val="24"/>
        </w:rPr>
      </w:pPr>
      <w:r>
        <w:rPr>
          <w:sz w:val="24"/>
          <w:szCs w:val="24"/>
        </w:rPr>
        <w:t xml:space="preserve">       -    </w:t>
      </w:r>
      <w:proofErr w:type="spellStart"/>
      <w:r w:rsidR="008C5F1E">
        <w:rPr>
          <w:sz w:val="24"/>
          <w:szCs w:val="24"/>
        </w:rPr>
        <w:t>Potraživanje</w:t>
      </w:r>
      <w:proofErr w:type="spellEnd"/>
      <w:r w:rsidR="008C5F1E">
        <w:rPr>
          <w:sz w:val="24"/>
          <w:szCs w:val="24"/>
        </w:rPr>
        <w:t xml:space="preserve"> </w:t>
      </w:r>
      <w:proofErr w:type="spellStart"/>
      <w:r w:rsidR="008C5F1E">
        <w:rPr>
          <w:sz w:val="24"/>
          <w:szCs w:val="24"/>
        </w:rPr>
        <w:t>za</w:t>
      </w:r>
      <w:proofErr w:type="spellEnd"/>
      <w:r w:rsidR="008C5F1E">
        <w:rPr>
          <w:sz w:val="24"/>
          <w:szCs w:val="24"/>
        </w:rPr>
        <w:t xml:space="preserve"> </w:t>
      </w:r>
      <w:proofErr w:type="spellStart"/>
      <w:r w:rsidR="008C5F1E">
        <w:rPr>
          <w:sz w:val="24"/>
          <w:szCs w:val="24"/>
        </w:rPr>
        <w:t>komunalni</w:t>
      </w:r>
      <w:proofErr w:type="spellEnd"/>
      <w:r w:rsidR="008C5F1E">
        <w:rPr>
          <w:sz w:val="24"/>
          <w:szCs w:val="24"/>
        </w:rPr>
        <w:t xml:space="preserve"> </w:t>
      </w:r>
      <w:proofErr w:type="spellStart"/>
      <w:r w:rsidR="008C5F1E">
        <w:rPr>
          <w:sz w:val="24"/>
          <w:szCs w:val="24"/>
        </w:rPr>
        <w:t>doprinos</w:t>
      </w:r>
      <w:proofErr w:type="spellEnd"/>
      <w:r w:rsidR="008C5F1E">
        <w:rPr>
          <w:sz w:val="24"/>
          <w:szCs w:val="24"/>
        </w:rPr>
        <w:t xml:space="preserve"> u </w:t>
      </w:r>
      <w:proofErr w:type="spellStart"/>
      <w:r w:rsidR="008C5F1E">
        <w:rPr>
          <w:sz w:val="24"/>
          <w:szCs w:val="24"/>
        </w:rPr>
        <w:t>iznosu</w:t>
      </w:r>
      <w:proofErr w:type="spellEnd"/>
      <w:r w:rsidR="008C5F1E">
        <w:rPr>
          <w:sz w:val="24"/>
          <w:szCs w:val="24"/>
        </w:rPr>
        <w:t xml:space="preserve"> </w:t>
      </w:r>
      <w:proofErr w:type="gramStart"/>
      <w:r w:rsidR="008C5F1E">
        <w:rPr>
          <w:sz w:val="24"/>
          <w:szCs w:val="24"/>
        </w:rPr>
        <w:t>1.177</w:t>
      </w:r>
      <w:r w:rsidR="005F3027">
        <w:rPr>
          <w:sz w:val="24"/>
          <w:szCs w:val="24"/>
        </w:rPr>
        <w:t xml:space="preserve"> </w:t>
      </w:r>
      <w:r w:rsidR="008C5F1E">
        <w:rPr>
          <w:sz w:val="24"/>
          <w:szCs w:val="24"/>
        </w:rPr>
        <w:t xml:space="preserve"> </w:t>
      </w:r>
      <w:proofErr w:type="spellStart"/>
      <w:r w:rsidR="008C5F1E">
        <w:rPr>
          <w:sz w:val="24"/>
          <w:szCs w:val="24"/>
        </w:rPr>
        <w:t>kuna</w:t>
      </w:r>
      <w:proofErr w:type="spellEnd"/>
      <w:proofErr w:type="gramEnd"/>
    </w:p>
    <w:p w:rsidR="00FD157D" w:rsidRDefault="00632FD8" w:rsidP="00E56864">
      <w:pPr>
        <w:rPr>
          <w:sz w:val="24"/>
          <w:szCs w:val="24"/>
        </w:rPr>
      </w:pPr>
      <w:r>
        <w:rPr>
          <w:sz w:val="24"/>
          <w:szCs w:val="24"/>
        </w:rPr>
        <w:t xml:space="preserve">      -     Na AOP156 je </w:t>
      </w:r>
      <w:proofErr w:type="spellStart"/>
      <w:r>
        <w:rPr>
          <w:sz w:val="24"/>
          <w:szCs w:val="24"/>
        </w:rPr>
        <w:t>ispravljeno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potraživanje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komunalnu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naknadu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komunalni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doprinos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iznosu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30.043 </w:t>
      </w:r>
      <w:proofErr w:type="spellStart"/>
      <w:r>
        <w:rPr>
          <w:sz w:val="24"/>
          <w:szCs w:val="24"/>
        </w:rPr>
        <w:t>kuna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odnosno</w:t>
      </w:r>
      <w:proofErr w:type="spellEnd"/>
      <w:r>
        <w:rPr>
          <w:sz w:val="24"/>
          <w:szCs w:val="24"/>
        </w:rPr>
        <w:t xml:space="preserve"> 50% </w:t>
      </w:r>
      <w:proofErr w:type="spellStart"/>
      <w:r>
        <w:rPr>
          <w:sz w:val="24"/>
          <w:szCs w:val="24"/>
        </w:rPr>
        <w:t>iznosa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potraživanja</w:t>
      </w:r>
      <w:proofErr w:type="spellEnd"/>
      <w:r>
        <w:rPr>
          <w:sz w:val="24"/>
          <w:szCs w:val="24"/>
        </w:rPr>
        <w:t>.</w:t>
      </w:r>
    </w:p>
    <w:p w:rsidR="00632FD8" w:rsidRDefault="00632FD8" w:rsidP="00E56864">
      <w:pPr>
        <w:rPr>
          <w:sz w:val="24"/>
          <w:szCs w:val="24"/>
          <w:lang w:val="hr-HR"/>
        </w:rPr>
      </w:pPr>
    </w:p>
    <w:p w:rsidR="009500A5" w:rsidRDefault="00E72804" w:rsidP="009500A5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  <w:r w:rsidR="00E56864">
        <w:rPr>
          <w:sz w:val="24"/>
          <w:szCs w:val="24"/>
          <w:lang w:val="hr-HR"/>
        </w:rPr>
        <w:tab/>
        <w:t>Obveze</w:t>
      </w:r>
    </w:p>
    <w:p w:rsidR="0067369C" w:rsidRPr="00AE675D" w:rsidRDefault="00205C12" w:rsidP="0067369C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 w:rsidRPr="00AE675D">
        <w:rPr>
          <w:sz w:val="24"/>
          <w:szCs w:val="24"/>
          <w:lang w:val="hr-HR"/>
        </w:rPr>
        <w:t>Obveze za račune iz prosinca 2018. godine</w:t>
      </w:r>
      <w:r w:rsidR="0067369C" w:rsidRPr="00AE675D">
        <w:rPr>
          <w:sz w:val="24"/>
          <w:szCs w:val="24"/>
          <w:lang w:val="hr-HR"/>
        </w:rPr>
        <w:t>, dospjeli računi u iznosu 4</w:t>
      </w:r>
      <w:r w:rsidR="00632FD8" w:rsidRPr="00AE675D">
        <w:rPr>
          <w:sz w:val="24"/>
          <w:szCs w:val="24"/>
          <w:lang w:val="hr-HR"/>
        </w:rPr>
        <w:t>.</w:t>
      </w:r>
      <w:r w:rsidR="0067369C" w:rsidRPr="00AE675D">
        <w:rPr>
          <w:sz w:val="24"/>
          <w:szCs w:val="24"/>
          <w:lang w:val="hr-HR"/>
        </w:rPr>
        <w:t>484</w:t>
      </w:r>
      <w:r w:rsidR="00AE675D" w:rsidRPr="00AE675D">
        <w:rPr>
          <w:sz w:val="24"/>
          <w:szCs w:val="24"/>
          <w:lang w:val="hr-HR"/>
        </w:rPr>
        <w:t xml:space="preserve"> kuna</w:t>
      </w:r>
      <w:r w:rsidR="00632FD8" w:rsidRPr="00AE675D">
        <w:rPr>
          <w:sz w:val="24"/>
          <w:szCs w:val="24"/>
          <w:lang w:val="hr-HR"/>
        </w:rPr>
        <w:t xml:space="preserve"> </w:t>
      </w:r>
      <w:r w:rsidR="0067369C" w:rsidRPr="00AE675D">
        <w:rPr>
          <w:sz w:val="24"/>
          <w:szCs w:val="24"/>
          <w:lang w:val="hr-HR"/>
        </w:rPr>
        <w:t xml:space="preserve"> i nedospjeli u iznosu</w:t>
      </w:r>
      <w:r w:rsidR="00AE675D">
        <w:rPr>
          <w:sz w:val="24"/>
          <w:szCs w:val="24"/>
          <w:lang w:val="hr-HR"/>
        </w:rPr>
        <w:t xml:space="preserve"> </w:t>
      </w:r>
      <w:r w:rsidR="0067369C" w:rsidRPr="00AE675D">
        <w:rPr>
          <w:sz w:val="24"/>
          <w:szCs w:val="24"/>
          <w:lang w:val="hr-HR"/>
        </w:rPr>
        <w:t>32.002</w:t>
      </w:r>
      <w:r w:rsidR="00632FD8" w:rsidRPr="00AE675D">
        <w:rPr>
          <w:sz w:val="24"/>
          <w:szCs w:val="24"/>
          <w:lang w:val="hr-HR"/>
        </w:rPr>
        <w:t xml:space="preserve"> </w:t>
      </w:r>
      <w:r w:rsidR="0067369C" w:rsidRPr="00AE675D">
        <w:rPr>
          <w:sz w:val="24"/>
          <w:szCs w:val="24"/>
          <w:lang w:val="hr-HR"/>
        </w:rPr>
        <w:t xml:space="preserve"> kuna</w:t>
      </w:r>
    </w:p>
    <w:p w:rsidR="0067369C" w:rsidRDefault="0067369C" w:rsidP="0067369C">
      <w:pPr>
        <w:pStyle w:val="Odlomakpopisa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obveze za naplaćene tuđe prihode (legalizacija) u iznosu 33.771</w:t>
      </w:r>
      <w:r w:rsidR="005F2C71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 kuna</w:t>
      </w:r>
    </w:p>
    <w:p w:rsidR="0067369C" w:rsidRDefault="0067369C" w:rsidP="0067369C">
      <w:pPr>
        <w:pStyle w:val="Odlomakpopisa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obveze za priznata  ulaganja Hrvatske pošte u poslovni prostor u iznosu 85.399</w:t>
      </w:r>
      <w:r w:rsidR="005F2C71">
        <w:rPr>
          <w:sz w:val="24"/>
          <w:szCs w:val="24"/>
          <w:lang w:val="hr-HR"/>
        </w:rPr>
        <w:t xml:space="preserve"> </w:t>
      </w:r>
      <w:r w:rsidR="00AE675D">
        <w:rPr>
          <w:sz w:val="24"/>
          <w:szCs w:val="24"/>
          <w:lang w:val="hr-HR"/>
        </w:rPr>
        <w:t xml:space="preserve"> kuna</w:t>
      </w:r>
    </w:p>
    <w:p w:rsidR="0067369C" w:rsidRDefault="0067369C" w:rsidP="0067369C">
      <w:pPr>
        <w:pStyle w:val="Odlomakpopisa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obveze za kontinuirane rashode u iznosu 80.221</w:t>
      </w:r>
      <w:r w:rsidR="005F2C71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 kuna</w:t>
      </w:r>
    </w:p>
    <w:p w:rsidR="0067369C" w:rsidRDefault="0067369C" w:rsidP="0067369C">
      <w:pPr>
        <w:pStyle w:val="Odlomakpopisa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- obveze za povrat </w:t>
      </w:r>
      <w:proofErr w:type="spellStart"/>
      <w:r>
        <w:rPr>
          <w:sz w:val="24"/>
          <w:szCs w:val="24"/>
          <w:lang w:val="hr-HR"/>
        </w:rPr>
        <w:t>jamčevnog</w:t>
      </w:r>
      <w:proofErr w:type="spellEnd"/>
      <w:r>
        <w:rPr>
          <w:sz w:val="24"/>
          <w:szCs w:val="24"/>
          <w:lang w:val="hr-HR"/>
        </w:rPr>
        <w:t xml:space="preserve"> pologa za natječajnu dokumentaciju koja nije završena u 2018. </w:t>
      </w:r>
      <w:r w:rsidR="004A4B62">
        <w:rPr>
          <w:sz w:val="24"/>
          <w:szCs w:val="24"/>
          <w:lang w:val="hr-HR"/>
        </w:rPr>
        <w:t>g</w:t>
      </w:r>
      <w:r>
        <w:rPr>
          <w:sz w:val="24"/>
          <w:szCs w:val="24"/>
          <w:lang w:val="hr-HR"/>
        </w:rPr>
        <w:t>odini.</w:t>
      </w:r>
      <w:r w:rsidR="005F2C71">
        <w:rPr>
          <w:sz w:val="24"/>
          <w:szCs w:val="24"/>
          <w:lang w:val="hr-HR"/>
        </w:rPr>
        <w:t xml:space="preserve">      u iznosu 10.000 kuna.</w:t>
      </w:r>
    </w:p>
    <w:p w:rsidR="00191959" w:rsidRDefault="00191959" w:rsidP="0067369C">
      <w:pPr>
        <w:pStyle w:val="Odlomakpopisa"/>
        <w:jc w:val="both"/>
        <w:rPr>
          <w:sz w:val="24"/>
          <w:szCs w:val="24"/>
          <w:lang w:val="hr-HR"/>
        </w:rPr>
      </w:pPr>
    </w:p>
    <w:p w:rsidR="00191959" w:rsidRDefault="00191959" w:rsidP="0067369C">
      <w:pPr>
        <w:pStyle w:val="Odlomakpopisa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 izvještajnom razdoblju nije bilo </w:t>
      </w:r>
      <w:r w:rsidR="005F2C71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sudskih sporova  sukladno članku 14. Pravilnika o izvještavanju u proračunskom računovodstvu</w:t>
      </w:r>
      <w:r w:rsidR="005F2C71">
        <w:rPr>
          <w:sz w:val="24"/>
          <w:szCs w:val="24"/>
          <w:lang w:val="hr-HR"/>
        </w:rPr>
        <w:t>.</w:t>
      </w:r>
    </w:p>
    <w:p w:rsidR="005F2C71" w:rsidRDefault="005F2C71" w:rsidP="0067369C">
      <w:pPr>
        <w:pStyle w:val="Odlomakpopisa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Ugovorni odnosi koji mogu postati obveza ili imovina u 2018. godini (u našem slučaju instrumenti osiguranja plaćanja - zadužnice):</w:t>
      </w:r>
    </w:p>
    <w:p w:rsidR="005F2C71" w:rsidRDefault="009B49D8" w:rsidP="005F2C7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06.06.2018. dana MRRFEU, uz ugovor za sufinanciranje gradnje ceste, iznos 500.000 kuna</w:t>
      </w:r>
    </w:p>
    <w:p w:rsidR="009B49D8" w:rsidRDefault="009B49D8" w:rsidP="005F2C7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17.07.2018. dana zadužnica Fondu za zaštitu okoliša, uz ugovor za sufinanciranje nabavke spremnika, iznos 110.000 kuna</w:t>
      </w:r>
    </w:p>
    <w:p w:rsidR="009B49D8" w:rsidRDefault="009B49D8" w:rsidP="005F2C7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31.12.2018. dana zadužnica Dječjem vrtiću Drniš, uz ugovor o sufinanciranju Dječjeg vrtića Gradac, iznos 100.000 kuna</w:t>
      </w:r>
    </w:p>
    <w:p w:rsidR="009B49D8" w:rsidRDefault="0037190C" w:rsidP="005F2C7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16.01.2018. primljena zadužnica </w:t>
      </w:r>
      <w:proofErr w:type="spellStart"/>
      <w:r>
        <w:rPr>
          <w:sz w:val="24"/>
          <w:szCs w:val="24"/>
          <w:lang w:val="hr-HR"/>
        </w:rPr>
        <w:t>Trivim</w:t>
      </w:r>
      <w:proofErr w:type="spellEnd"/>
      <w:r>
        <w:rPr>
          <w:sz w:val="24"/>
          <w:szCs w:val="24"/>
          <w:lang w:val="hr-HR"/>
        </w:rPr>
        <w:t xml:space="preserve"> d.o.o. Split, uz ugovor o izradi projekta, u iznosu 5.000 kuna</w:t>
      </w:r>
    </w:p>
    <w:p w:rsidR="0037190C" w:rsidRDefault="0037190C" w:rsidP="005F2C71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18.09.2018. primljena zadužnica, </w:t>
      </w:r>
      <w:proofErr w:type="spellStart"/>
      <w:r>
        <w:rPr>
          <w:sz w:val="24"/>
          <w:szCs w:val="24"/>
          <w:lang w:val="hr-HR"/>
        </w:rPr>
        <w:t>Smit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  <w:lang w:val="hr-HR"/>
        </w:rPr>
        <w:t>commerce</w:t>
      </w:r>
      <w:proofErr w:type="spellEnd"/>
      <w:r>
        <w:rPr>
          <w:sz w:val="24"/>
          <w:szCs w:val="24"/>
          <w:lang w:val="hr-HR"/>
        </w:rPr>
        <w:t xml:space="preserve"> d.o.o. Gornji </w:t>
      </w:r>
      <w:proofErr w:type="spellStart"/>
      <w:r>
        <w:rPr>
          <w:sz w:val="24"/>
          <w:szCs w:val="24"/>
          <w:lang w:val="hr-HR"/>
        </w:rPr>
        <w:t>Stupnik</w:t>
      </w:r>
      <w:proofErr w:type="spellEnd"/>
      <w:r>
        <w:rPr>
          <w:sz w:val="24"/>
          <w:szCs w:val="24"/>
          <w:lang w:val="hr-HR"/>
        </w:rPr>
        <w:t>, uz natječajnu dokumentaciju za program „Zaželi“ u iznosu 10.000 kuna</w:t>
      </w:r>
    </w:p>
    <w:p w:rsidR="0037190C" w:rsidRDefault="0037190C" w:rsidP="0037190C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25</w:t>
      </w:r>
      <w:r>
        <w:rPr>
          <w:sz w:val="24"/>
          <w:szCs w:val="24"/>
          <w:lang w:val="hr-HR"/>
        </w:rPr>
        <w:t xml:space="preserve">.09.2018. primljena zadužnica, </w:t>
      </w:r>
      <w:proofErr w:type="spellStart"/>
      <w:r>
        <w:rPr>
          <w:sz w:val="24"/>
          <w:szCs w:val="24"/>
          <w:lang w:val="hr-HR"/>
        </w:rPr>
        <w:t>Europapier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  <w:lang w:val="hr-HR"/>
        </w:rPr>
        <w:t>Adria</w:t>
      </w:r>
      <w:proofErr w:type="spellEnd"/>
      <w:r>
        <w:rPr>
          <w:sz w:val="24"/>
          <w:szCs w:val="24"/>
          <w:lang w:val="hr-HR"/>
        </w:rPr>
        <w:t xml:space="preserve"> d.o.o., Sesvete</w:t>
      </w:r>
      <w:r>
        <w:rPr>
          <w:sz w:val="24"/>
          <w:szCs w:val="24"/>
          <w:lang w:val="hr-HR"/>
        </w:rPr>
        <w:t>, uz natječajnu dokumentaciju za program „Zaželi“ u iznosu 10.000 kuna</w:t>
      </w:r>
    </w:p>
    <w:p w:rsidR="0037190C" w:rsidRDefault="00AE675D" w:rsidP="0037190C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25</w:t>
      </w:r>
      <w:r w:rsidR="0037190C">
        <w:rPr>
          <w:sz w:val="24"/>
          <w:szCs w:val="24"/>
          <w:lang w:val="hr-HR"/>
        </w:rPr>
        <w:t xml:space="preserve">.09.2018. primljena zadužnica, </w:t>
      </w:r>
      <w:r w:rsidR="0037190C">
        <w:rPr>
          <w:sz w:val="24"/>
          <w:szCs w:val="24"/>
          <w:lang w:val="hr-HR"/>
        </w:rPr>
        <w:t>Narodne novine Zagreb</w:t>
      </w:r>
      <w:r w:rsidR="0037190C">
        <w:rPr>
          <w:sz w:val="24"/>
          <w:szCs w:val="24"/>
          <w:lang w:val="hr-HR"/>
        </w:rPr>
        <w:t>, uz natječajnu dokumentaciju za program „Zaželi“ u iznosu 10.000 kuna</w:t>
      </w:r>
    </w:p>
    <w:p w:rsidR="0037190C" w:rsidRDefault="00AE675D" w:rsidP="0037190C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26</w:t>
      </w:r>
      <w:r w:rsidR="0037190C">
        <w:rPr>
          <w:sz w:val="24"/>
          <w:szCs w:val="24"/>
          <w:lang w:val="hr-HR"/>
        </w:rPr>
        <w:t xml:space="preserve">.09.2018. primljena zadužnica, </w:t>
      </w:r>
      <w:r w:rsidR="0037190C">
        <w:rPr>
          <w:sz w:val="24"/>
          <w:szCs w:val="24"/>
          <w:lang w:val="hr-HR"/>
        </w:rPr>
        <w:t>Eko pak, Kaštel Stari</w:t>
      </w:r>
      <w:r w:rsidR="0037190C">
        <w:rPr>
          <w:sz w:val="24"/>
          <w:szCs w:val="24"/>
          <w:lang w:val="hr-HR"/>
        </w:rPr>
        <w:t>, uz natječajnu dokumentaciju za program „Zaželi“ u iznosu 10.000 kuna</w:t>
      </w:r>
    </w:p>
    <w:p w:rsidR="0037190C" w:rsidRDefault="00AE675D" w:rsidP="0037190C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27</w:t>
      </w:r>
      <w:r w:rsidR="0037190C">
        <w:rPr>
          <w:sz w:val="24"/>
          <w:szCs w:val="24"/>
          <w:lang w:val="hr-HR"/>
        </w:rPr>
        <w:t xml:space="preserve">.09.2018. primljena zadužnica, </w:t>
      </w:r>
      <w:proofErr w:type="spellStart"/>
      <w:r w:rsidR="0037190C">
        <w:rPr>
          <w:sz w:val="24"/>
          <w:szCs w:val="24"/>
          <w:lang w:val="hr-HR"/>
        </w:rPr>
        <w:t>Indor</w:t>
      </w:r>
      <w:proofErr w:type="spellEnd"/>
      <w:r w:rsidR="0037190C">
        <w:rPr>
          <w:sz w:val="24"/>
          <w:szCs w:val="24"/>
          <w:lang w:val="hr-HR"/>
        </w:rPr>
        <w:t xml:space="preserve"> d.o.o. Zagreb</w:t>
      </w:r>
      <w:r w:rsidR="0037190C">
        <w:rPr>
          <w:sz w:val="24"/>
          <w:szCs w:val="24"/>
          <w:lang w:val="hr-HR"/>
        </w:rPr>
        <w:t>, uz natječajnu dokumentaciju za program „Zaželi“ u iznosu 10.000 kuna</w:t>
      </w:r>
    </w:p>
    <w:p w:rsidR="0037190C" w:rsidRDefault="0037190C" w:rsidP="0037190C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07.12</w:t>
      </w:r>
      <w:r>
        <w:rPr>
          <w:sz w:val="24"/>
          <w:szCs w:val="24"/>
          <w:lang w:val="hr-HR"/>
        </w:rPr>
        <w:t xml:space="preserve">.2018. primljena zadužnica, </w:t>
      </w:r>
      <w:proofErr w:type="spellStart"/>
      <w:r>
        <w:rPr>
          <w:sz w:val="24"/>
          <w:szCs w:val="24"/>
          <w:lang w:val="hr-HR"/>
        </w:rPr>
        <w:t>Igana</w:t>
      </w:r>
      <w:proofErr w:type="spellEnd"/>
      <w:r>
        <w:rPr>
          <w:sz w:val="24"/>
          <w:szCs w:val="24"/>
          <w:lang w:val="hr-HR"/>
        </w:rPr>
        <w:t xml:space="preserve"> d.o.o. Knin</w:t>
      </w:r>
      <w:r>
        <w:rPr>
          <w:sz w:val="24"/>
          <w:szCs w:val="24"/>
          <w:lang w:val="hr-HR"/>
        </w:rPr>
        <w:t xml:space="preserve">, uz natječajnu dokumentaciju za </w:t>
      </w:r>
      <w:r>
        <w:rPr>
          <w:sz w:val="24"/>
          <w:szCs w:val="24"/>
          <w:lang w:val="hr-HR"/>
        </w:rPr>
        <w:t>investiciju izgradnje vrtića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 u iznosu 1</w:t>
      </w:r>
      <w:r>
        <w:rPr>
          <w:sz w:val="24"/>
          <w:szCs w:val="24"/>
          <w:lang w:val="hr-HR"/>
        </w:rPr>
        <w:t>3</w:t>
      </w:r>
      <w:r>
        <w:rPr>
          <w:sz w:val="24"/>
          <w:szCs w:val="24"/>
          <w:lang w:val="hr-HR"/>
        </w:rPr>
        <w:t>0.000 kuna</w:t>
      </w:r>
    </w:p>
    <w:p w:rsidR="0037190C" w:rsidRDefault="0037190C" w:rsidP="0037190C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0</w:t>
      </w:r>
      <w:r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 xml:space="preserve">.12.2018. primljena zadužnica, </w:t>
      </w:r>
      <w:proofErr w:type="spellStart"/>
      <w:r>
        <w:rPr>
          <w:sz w:val="24"/>
          <w:szCs w:val="24"/>
          <w:lang w:val="hr-HR"/>
        </w:rPr>
        <w:t>Inero</w:t>
      </w:r>
      <w:proofErr w:type="spellEnd"/>
      <w:r>
        <w:rPr>
          <w:sz w:val="24"/>
          <w:szCs w:val="24"/>
          <w:lang w:val="hr-HR"/>
        </w:rPr>
        <w:t xml:space="preserve"> d.o.o. Split</w:t>
      </w:r>
      <w:r>
        <w:rPr>
          <w:sz w:val="24"/>
          <w:szCs w:val="24"/>
          <w:lang w:val="hr-HR"/>
        </w:rPr>
        <w:t>, uz natječajnu dokumentaciju za investiciju izgradnje vrtića   u iznosu 130.000 kuna</w:t>
      </w:r>
    </w:p>
    <w:p w:rsidR="0037190C" w:rsidRDefault="00AE675D" w:rsidP="0037190C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05</w:t>
      </w:r>
      <w:r w:rsidR="0037190C">
        <w:rPr>
          <w:sz w:val="24"/>
          <w:szCs w:val="24"/>
          <w:lang w:val="hr-HR"/>
        </w:rPr>
        <w:t xml:space="preserve">.12.2018. primljena zadužnica, </w:t>
      </w:r>
      <w:r w:rsidR="0037190C">
        <w:rPr>
          <w:sz w:val="24"/>
          <w:szCs w:val="24"/>
          <w:lang w:val="hr-HR"/>
        </w:rPr>
        <w:t>Građenje Split d.o.o.</w:t>
      </w:r>
      <w:r w:rsidR="0037190C">
        <w:rPr>
          <w:sz w:val="24"/>
          <w:szCs w:val="24"/>
          <w:lang w:val="hr-HR"/>
        </w:rPr>
        <w:t>, uz natječajnu dokumentaciju za investiciju izgradnje vrtića   u iznosu 130.000 kuna</w:t>
      </w:r>
    </w:p>
    <w:p w:rsidR="0037190C" w:rsidRPr="0037190C" w:rsidRDefault="00AE675D" w:rsidP="0037190C">
      <w:pPr>
        <w:pStyle w:val="Odlomakpopisa"/>
        <w:numPr>
          <w:ilvl w:val="0"/>
          <w:numId w:val="2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06</w:t>
      </w:r>
      <w:r w:rsidR="0037190C">
        <w:rPr>
          <w:sz w:val="24"/>
          <w:szCs w:val="24"/>
          <w:lang w:val="hr-HR"/>
        </w:rPr>
        <w:t xml:space="preserve">.12.2018. primljena zadužnica, </w:t>
      </w:r>
      <w:proofErr w:type="spellStart"/>
      <w:r w:rsidR="0037190C">
        <w:rPr>
          <w:sz w:val="24"/>
          <w:szCs w:val="24"/>
          <w:lang w:val="hr-HR"/>
        </w:rPr>
        <w:t>Bučić</w:t>
      </w:r>
      <w:proofErr w:type="spellEnd"/>
      <w:r w:rsidR="0037190C">
        <w:rPr>
          <w:sz w:val="24"/>
          <w:szCs w:val="24"/>
          <w:lang w:val="hr-HR"/>
        </w:rPr>
        <w:t xml:space="preserve"> Gradnja d.o.o. Šibenik</w:t>
      </w:r>
      <w:r w:rsidR="0037190C">
        <w:rPr>
          <w:sz w:val="24"/>
          <w:szCs w:val="24"/>
          <w:lang w:val="hr-HR"/>
        </w:rPr>
        <w:t>, uz natječajnu dokumentaciju za investiciju izgradnje vrtića   u iznosu 13</w:t>
      </w:r>
      <w:r w:rsidR="0037190C">
        <w:rPr>
          <w:sz w:val="24"/>
          <w:szCs w:val="24"/>
          <w:lang w:val="hr-HR"/>
        </w:rPr>
        <w:t>0.000 kuna</w:t>
      </w:r>
    </w:p>
    <w:p w:rsidR="0067369C" w:rsidRDefault="0067369C" w:rsidP="0067369C">
      <w:pPr>
        <w:pStyle w:val="Odlomakpopisa"/>
        <w:jc w:val="both"/>
        <w:rPr>
          <w:sz w:val="24"/>
          <w:szCs w:val="24"/>
          <w:lang w:val="hr-HR"/>
        </w:rPr>
      </w:pPr>
    </w:p>
    <w:p w:rsidR="00AE675D" w:rsidRDefault="00AE675D" w:rsidP="0067369C">
      <w:pPr>
        <w:pStyle w:val="Odlomakpopisa"/>
        <w:jc w:val="both"/>
        <w:rPr>
          <w:sz w:val="24"/>
          <w:szCs w:val="24"/>
          <w:lang w:val="hr-HR"/>
        </w:rPr>
      </w:pPr>
    </w:p>
    <w:p w:rsidR="00AE675D" w:rsidRDefault="00AE675D" w:rsidP="0067369C">
      <w:pPr>
        <w:pStyle w:val="Odlomakpopisa"/>
        <w:jc w:val="both"/>
        <w:rPr>
          <w:sz w:val="24"/>
          <w:szCs w:val="24"/>
          <w:lang w:val="hr-HR"/>
        </w:rPr>
      </w:pPr>
    </w:p>
    <w:p w:rsidR="00AE675D" w:rsidRDefault="00AE675D" w:rsidP="0067369C">
      <w:pPr>
        <w:pStyle w:val="Odlomakpopisa"/>
        <w:jc w:val="both"/>
        <w:rPr>
          <w:sz w:val="24"/>
          <w:szCs w:val="24"/>
          <w:lang w:val="hr-HR"/>
        </w:rPr>
      </w:pPr>
    </w:p>
    <w:p w:rsidR="0067369C" w:rsidRDefault="0067369C" w:rsidP="0067369C">
      <w:pPr>
        <w:pStyle w:val="Odlomakpopisa"/>
        <w:numPr>
          <w:ilvl w:val="0"/>
          <w:numId w:val="1"/>
        </w:num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lastRenderedPageBreak/>
        <w:t>Izvještaj o obvezama (Obrazac Obveze)</w:t>
      </w:r>
    </w:p>
    <w:p w:rsidR="0067369C" w:rsidRDefault="0067369C" w:rsidP="0067369C">
      <w:pPr>
        <w:ind w:left="360"/>
        <w:jc w:val="both"/>
        <w:rPr>
          <w:b/>
          <w:sz w:val="24"/>
          <w:szCs w:val="24"/>
          <w:lang w:val="hr-HR"/>
        </w:rPr>
      </w:pPr>
    </w:p>
    <w:p w:rsidR="0067369C" w:rsidRDefault="00191959" w:rsidP="0067369C">
      <w:pPr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ab/>
      </w:r>
      <w:r w:rsidR="0067369C">
        <w:rPr>
          <w:b/>
          <w:sz w:val="24"/>
          <w:szCs w:val="24"/>
          <w:lang w:val="hr-HR"/>
        </w:rPr>
        <w:t>Stanje obveza</w:t>
      </w:r>
      <w:r w:rsidR="0067369C">
        <w:rPr>
          <w:sz w:val="24"/>
          <w:szCs w:val="24"/>
          <w:lang w:val="hr-HR"/>
        </w:rPr>
        <w:t xml:space="preserve"> na kraju izvještajnog razdoblja iznosi </w:t>
      </w:r>
      <w:r>
        <w:rPr>
          <w:sz w:val="24"/>
          <w:szCs w:val="24"/>
          <w:lang w:val="hr-HR"/>
        </w:rPr>
        <w:t>245.877</w:t>
      </w:r>
      <w:r w:rsidR="0067369C">
        <w:rPr>
          <w:sz w:val="24"/>
          <w:szCs w:val="24"/>
          <w:lang w:val="hr-HR"/>
        </w:rPr>
        <w:t xml:space="preserve"> kuna. </w:t>
      </w:r>
      <w:r>
        <w:rPr>
          <w:sz w:val="24"/>
          <w:szCs w:val="24"/>
          <w:lang w:val="hr-HR"/>
        </w:rPr>
        <w:t>U Bilanci je prika</w:t>
      </w:r>
      <w:r w:rsidR="0037190C">
        <w:rPr>
          <w:sz w:val="24"/>
          <w:szCs w:val="24"/>
          <w:lang w:val="hr-HR"/>
        </w:rPr>
        <w:t xml:space="preserve">zana struktura </w:t>
      </w:r>
      <w:r w:rsidR="0037190C">
        <w:rPr>
          <w:sz w:val="24"/>
          <w:szCs w:val="24"/>
          <w:lang w:val="hr-HR"/>
        </w:rPr>
        <w:tab/>
        <w:t>obveza.</w:t>
      </w:r>
    </w:p>
    <w:p w:rsidR="004A4B62" w:rsidRDefault="004A4B62" w:rsidP="0067369C">
      <w:pPr>
        <w:jc w:val="both"/>
        <w:rPr>
          <w:sz w:val="24"/>
          <w:szCs w:val="24"/>
          <w:lang w:val="hr-HR"/>
        </w:rPr>
      </w:pPr>
    </w:p>
    <w:p w:rsidR="00191959" w:rsidRDefault="00191959" w:rsidP="0067369C">
      <w:pPr>
        <w:jc w:val="both"/>
        <w:rPr>
          <w:sz w:val="24"/>
          <w:szCs w:val="24"/>
          <w:lang w:val="hr-HR"/>
        </w:rPr>
      </w:pPr>
    </w:p>
    <w:p w:rsidR="00191959" w:rsidRDefault="00191959" w:rsidP="004A4B62">
      <w:pPr>
        <w:pStyle w:val="Odlomakpopisa"/>
        <w:numPr>
          <w:ilvl w:val="0"/>
          <w:numId w:val="1"/>
        </w:num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ab/>
        <w:t>Izvještaj o rashodima prema funkcijskoj klasifikaciji (RAS-funkcijski)</w:t>
      </w:r>
    </w:p>
    <w:p w:rsidR="00191959" w:rsidRDefault="00191959" w:rsidP="00191959">
      <w:pPr>
        <w:jc w:val="both"/>
        <w:rPr>
          <w:b/>
          <w:sz w:val="24"/>
          <w:szCs w:val="24"/>
          <w:lang w:val="hr-HR"/>
        </w:rPr>
      </w:pPr>
    </w:p>
    <w:p w:rsidR="00191959" w:rsidRDefault="00191959" w:rsidP="00191959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. </w:t>
      </w:r>
    </w:p>
    <w:p w:rsidR="00191959" w:rsidRDefault="004A4B62" w:rsidP="00191959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 w:rsidR="00191959">
        <w:rPr>
          <w:sz w:val="24"/>
          <w:szCs w:val="24"/>
          <w:lang w:val="hr-HR"/>
        </w:rPr>
        <w:t xml:space="preserve">U izvještajnom razdoblju došlo je do povećanja u odnosu na prethodnu godinu kod funkcije </w:t>
      </w:r>
      <w:r>
        <w:rPr>
          <w:sz w:val="24"/>
          <w:szCs w:val="24"/>
          <w:lang w:val="hr-HR"/>
        </w:rPr>
        <w:tab/>
      </w:r>
      <w:r w:rsidR="00191959">
        <w:rPr>
          <w:sz w:val="24"/>
          <w:szCs w:val="24"/>
          <w:lang w:val="hr-HR"/>
        </w:rPr>
        <w:t xml:space="preserve">poljoprivreda (naknada šteta od elementarnih nepogoda poljoprivrednicima), rekreacija, kultura, </w:t>
      </w:r>
      <w:r>
        <w:rPr>
          <w:sz w:val="24"/>
          <w:szCs w:val="24"/>
          <w:lang w:val="hr-HR"/>
        </w:rPr>
        <w:tab/>
      </w:r>
      <w:r w:rsidR="00191959">
        <w:rPr>
          <w:sz w:val="24"/>
          <w:szCs w:val="24"/>
          <w:lang w:val="hr-HR"/>
        </w:rPr>
        <w:t xml:space="preserve">religija.   </w:t>
      </w:r>
    </w:p>
    <w:p w:rsidR="00191959" w:rsidRDefault="00191959" w:rsidP="00191959">
      <w:pPr>
        <w:ind w:firstLine="360"/>
        <w:jc w:val="both"/>
        <w:rPr>
          <w:sz w:val="24"/>
          <w:szCs w:val="24"/>
          <w:lang w:val="hr-HR"/>
        </w:rPr>
      </w:pPr>
    </w:p>
    <w:p w:rsidR="00191959" w:rsidRPr="004A4B62" w:rsidRDefault="00191959" w:rsidP="004A4B62">
      <w:pPr>
        <w:pStyle w:val="Odlomakpopisa"/>
        <w:numPr>
          <w:ilvl w:val="0"/>
          <w:numId w:val="1"/>
        </w:numPr>
        <w:jc w:val="both"/>
        <w:rPr>
          <w:b/>
          <w:sz w:val="24"/>
          <w:szCs w:val="24"/>
          <w:lang w:val="hr-HR"/>
        </w:rPr>
      </w:pPr>
      <w:r w:rsidRPr="004A4B62">
        <w:rPr>
          <w:b/>
          <w:sz w:val="24"/>
          <w:szCs w:val="24"/>
          <w:lang w:val="hr-HR"/>
        </w:rPr>
        <w:t>Izvještaj o promjenama u vrijednosti imovine i obveza (P-VRIO)</w:t>
      </w:r>
    </w:p>
    <w:p w:rsidR="00191959" w:rsidRDefault="00191959" w:rsidP="00191959">
      <w:pPr>
        <w:jc w:val="both"/>
        <w:rPr>
          <w:b/>
          <w:sz w:val="24"/>
          <w:szCs w:val="24"/>
          <w:lang w:val="hr-HR"/>
        </w:rPr>
      </w:pPr>
    </w:p>
    <w:p w:rsidR="00191959" w:rsidRDefault="00191959" w:rsidP="00191959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</w:p>
    <w:p w:rsidR="00191959" w:rsidRDefault="004A4B62" w:rsidP="00191959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 w:rsidR="00191959">
        <w:rPr>
          <w:sz w:val="24"/>
          <w:szCs w:val="24"/>
          <w:lang w:val="hr-HR"/>
        </w:rPr>
        <w:t xml:space="preserve">U izvještaju su iskazane dvije promjene i to smanjenje evidentirano na AOP 019, a odnosi se na otpis </w:t>
      </w:r>
      <w:r>
        <w:rPr>
          <w:sz w:val="24"/>
          <w:szCs w:val="24"/>
          <w:lang w:val="hr-HR"/>
        </w:rPr>
        <w:tab/>
      </w:r>
      <w:r w:rsidR="00191959">
        <w:rPr>
          <w:sz w:val="24"/>
          <w:szCs w:val="24"/>
          <w:lang w:val="hr-HR"/>
        </w:rPr>
        <w:t xml:space="preserve">potraživanja za komunalnu naknadu za 2015. godinu zbog zastare, po Odluci Općinskog vijeća   i na </w:t>
      </w:r>
      <w:r>
        <w:rPr>
          <w:sz w:val="24"/>
          <w:szCs w:val="24"/>
          <w:lang w:val="hr-HR"/>
        </w:rPr>
        <w:tab/>
      </w:r>
      <w:r w:rsidR="00191959">
        <w:rPr>
          <w:sz w:val="24"/>
          <w:szCs w:val="24"/>
          <w:lang w:val="hr-HR"/>
        </w:rPr>
        <w:t xml:space="preserve">AOP 021 su nabavljene knjige i donirane Osnovnoj školi Gradac.  </w:t>
      </w:r>
    </w:p>
    <w:p w:rsidR="00191959" w:rsidRDefault="00191959" w:rsidP="00191959">
      <w:pPr>
        <w:ind w:firstLine="360"/>
        <w:jc w:val="both"/>
        <w:rPr>
          <w:sz w:val="24"/>
          <w:szCs w:val="24"/>
          <w:lang w:val="hr-HR"/>
        </w:rPr>
      </w:pPr>
    </w:p>
    <w:p w:rsidR="00191959" w:rsidRDefault="00191959" w:rsidP="00191959">
      <w:pPr>
        <w:ind w:firstLine="360"/>
        <w:jc w:val="both"/>
        <w:rPr>
          <w:sz w:val="24"/>
          <w:szCs w:val="24"/>
          <w:lang w:val="hr-HR"/>
        </w:rPr>
      </w:pPr>
    </w:p>
    <w:p w:rsidR="00191959" w:rsidRPr="004907BD" w:rsidRDefault="004A4B62" w:rsidP="004A4B62">
      <w:pPr>
        <w:pStyle w:val="Odlomakpopisa"/>
        <w:numPr>
          <w:ilvl w:val="0"/>
          <w:numId w:val="1"/>
        </w:numPr>
        <w:jc w:val="both"/>
        <w:rPr>
          <w:b/>
          <w:sz w:val="24"/>
          <w:szCs w:val="24"/>
          <w:lang w:val="hr-HR"/>
        </w:rPr>
      </w:pPr>
      <w:r w:rsidRPr="004907BD">
        <w:rPr>
          <w:b/>
          <w:sz w:val="24"/>
          <w:szCs w:val="24"/>
          <w:lang w:val="hr-HR"/>
        </w:rPr>
        <w:t>Stanje žiro-računa na dan 31.12.2018. godine je</w:t>
      </w:r>
      <w:r w:rsidR="004907BD">
        <w:rPr>
          <w:b/>
          <w:sz w:val="24"/>
          <w:szCs w:val="24"/>
          <w:lang w:val="hr-HR"/>
        </w:rPr>
        <w:t xml:space="preserve"> </w:t>
      </w:r>
      <w:r w:rsidRPr="004907BD">
        <w:rPr>
          <w:b/>
          <w:sz w:val="24"/>
          <w:szCs w:val="24"/>
          <w:lang w:val="hr-HR"/>
        </w:rPr>
        <w:t>2.1</w:t>
      </w:r>
      <w:r w:rsidR="004907BD">
        <w:rPr>
          <w:b/>
          <w:sz w:val="24"/>
          <w:szCs w:val="24"/>
          <w:lang w:val="hr-HR"/>
        </w:rPr>
        <w:t>9</w:t>
      </w:r>
      <w:r w:rsidRPr="004907BD">
        <w:rPr>
          <w:b/>
          <w:sz w:val="24"/>
          <w:szCs w:val="24"/>
          <w:lang w:val="hr-HR"/>
        </w:rPr>
        <w:t xml:space="preserve">5.955,86 kuna, blagajne </w:t>
      </w:r>
      <w:r w:rsidR="004907BD" w:rsidRPr="004907BD">
        <w:rPr>
          <w:b/>
          <w:sz w:val="24"/>
          <w:szCs w:val="24"/>
          <w:lang w:val="hr-HR"/>
        </w:rPr>
        <w:t>720,46</w:t>
      </w:r>
      <w:r w:rsidRPr="004907BD">
        <w:rPr>
          <w:b/>
          <w:sz w:val="24"/>
          <w:szCs w:val="24"/>
          <w:lang w:val="hr-HR"/>
        </w:rPr>
        <w:t xml:space="preserve"> kuna.</w:t>
      </w:r>
    </w:p>
    <w:p w:rsidR="00191959" w:rsidRDefault="00191959" w:rsidP="0067369C">
      <w:pPr>
        <w:jc w:val="both"/>
        <w:rPr>
          <w:sz w:val="24"/>
          <w:szCs w:val="24"/>
          <w:lang w:val="hr-HR"/>
        </w:rPr>
      </w:pPr>
    </w:p>
    <w:p w:rsidR="0067369C" w:rsidRDefault="0067369C" w:rsidP="0067369C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. </w:t>
      </w:r>
    </w:p>
    <w:p w:rsidR="0067369C" w:rsidRDefault="0067369C" w:rsidP="0067369C">
      <w:pPr>
        <w:ind w:left="708"/>
        <w:jc w:val="both"/>
        <w:rPr>
          <w:sz w:val="24"/>
          <w:szCs w:val="24"/>
          <w:lang w:val="hr-HR"/>
        </w:rPr>
      </w:pPr>
    </w:p>
    <w:p w:rsidR="0067369C" w:rsidRDefault="00191959" w:rsidP="0067369C">
      <w:pPr>
        <w:ind w:left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</w:p>
    <w:p w:rsidR="0067369C" w:rsidRDefault="00C40F10" w:rsidP="0067369C">
      <w:pPr>
        <w:ind w:left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Osoba za kontakt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 w:rsidR="004A4B62">
        <w:rPr>
          <w:sz w:val="24"/>
          <w:szCs w:val="24"/>
          <w:lang w:val="hr-HR"/>
        </w:rPr>
        <w:tab/>
      </w:r>
      <w:r w:rsidR="004A4B62">
        <w:rPr>
          <w:sz w:val="24"/>
          <w:szCs w:val="24"/>
          <w:lang w:val="hr-HR"/>
        </w:rPr>
        <w:tab/>
      </w:r>
      <w:r w:rsidR="004A4B62">
        <w:rPr>
          <w:sz w:val="24"/>
          <w:szCs w:val="24"/>
          <w:lang w:val="hr-HR"/>
        </w:rPr>
        <w:tab/>
        <w:t>Zakonski predstavnik</w:t>
      </w:r>
    </w:p>
    <w:p w:rsidR="004A4B62" w:rsidRDefault="004A4B62" w:rsidP="0067369C">
      <w:pPr>
        <w:ind w:left="708"/>
        <w:jc w:val="both"/>
        <w:rPr>
          <w:sz w:val="24"/>
          <w:szCs w:val="24"/>
          <w:lang w:val="hr-HR"/>
        </w:rPr>
      </w:pPr>
    </w:p>
    <w:p w:rsidR="004A4B62" w:rsidRDefault="00C40F10" w:rsidP="0067369C">
      <w:pPr>
        <w:ind w:left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_________________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 w:rsidR="004A4B62">
        <w:rPr>
          <w:sz w:val="24"/>
          <w:szCs w:val="24"/>
          <w:lang w:val="hr-HR"/>
        </w:rPr>
        <w:tab/>
      </w:r>
      <w:r w:rsidR="004A4B62">
        <w:rPr>
          <w:sz w:val="24"/>
          <w:szCs w:val="24"/>
          <w:lang w:val="hr-HR"/>
        </w:rPr>
        <w:tab/>
        <w:t>_____________________</w:t>
      </w:r>
    </w:p>
    <w:p w:rsidR="004A4B62" w:rsidRDefault="00C40F10" w:rsidP="0067369C">
      <w:pPr>
        <w:ind w:left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Gordana Matić</w:t>
      </w:r>
      <w:r w:rsidR="00AE675D">
        <w:rPr>
          <w:sz w:val="24"/>
          <w:szCs w:val="24"/>
          <w:lang w:val="hr-HR"/>
        </w:rPr>
        <w:tab/>
      </w:r>
      <w:r w:rsidR="00AE675D">
        <w:rPr>
          <w:sz w:val="24"/>
          <w:szCs w:val="24"/>
          <w:lang w:val="hr-HR"/>
        </w:rPr>
        <w:tab/>
      </w:r>
      <w:r w:rsidR="00AE675D">
        <w:rPr>
          <w:sz w:val="24"/>
          <w:szCs w:val="24"/>
          <w:lang w:val="hr-HR"/>
        </w:rPr>
        <w:tab/>
      </w:r>
      <w:r w:rsidR="00AE675D">
        <w:rPr>
          <w:sz w:val="24"/>
          <w:szCs w:val="24"/>
          <w:lang w:val="hr-HR"/>
        </w:rPr>
        <w:tab/>
      </w:r>
      <w:bookmarkStart w:id="0" w:name="_GoBack"/>
      <w:bookmarkEnd w:id="0"/>
      <w:r w:rsidR="004A4B62">
        <w:rPr>
          <w:sz w:val="24"/>
          <w:szCs w:val="24"/>
          <w:lang w:val="hr-HR"/>
        </w:rPr>
        <w:tab/>
      </w:r>
      <w:r w:rsidR="004A4B62">
        <w:rPr>
          <w:sz w:val="24"/>
          <w:szCs w:val="24"/>
          <w:lang w:val="hr-HR"/>
        </w:rPr>
        <w:tab/>
        <w:t>Ante Pijuk, mag.ing.aedif.</w:t>
      </w:r>
    </w:p>
    <w:p w:rsidR="0067369C" w:rsidRDefault="0067369C" w:rsidP="0067369C">
      <w:pPr>
        <w:pStyle w:val="Odlomakpopisa"/>
        <w:jc w:val="both"/>
        <w:rPr>
          <w:sz w:val="24"/>
          <w:szCs w:val="24"/>
          <w:lang w:val="hr-HR"/>
        </w:rPr>
      </w:pPr>
    </w:p>
    <w:p w:rsidR="00205C12" w:rsidRDefault="0067369C" w:rsidP="00205C12">
      <w:pPr>
        <w:pStyle w:val="Odlomakpopisa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</w:p>
    <w:p w:rsidR="00205C12" w:rsidRPr="00E56864" w:rsidRDefault="00C40F10" w:rsidP="00205C12">
      <w:pPr>
        <w:pStyle w:val="Odlomakpopisa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</w:p>
    <w:p w:rsidR="002D5111" w:rsidRDefault="002D5111" w:rsidP="002D5111">
      <w:pPr>
        <w:jc w:val="both"/>
        <w:rPr>
          <w:sz w:val="24"/>
          <w:szCs w:val="24"/>
          <w:lang w:val="hr-HR"/>
        </w:rPr>
      </w:pPr>
    </w:p>
    <w:p w:rsidR="002D5111" w:rsidRDefault="002D5111" w:rsidP="002D5111">
      <w:pPr>
        <w:jc w:val="both"/>
        <w:rPr>
          <w:sz w:val="24"/>
          <w:szCs w:val="24"/>
          <w:lang w:val="hr-HR"/>
        </w:rPr>
      </w:pPr>
    </w:p>
    <w:p w:rsidR="002D5111" w:rsidRDefault="002D5111" w:rsidP="002D5111">
      <w:pPr>
        <w:jc w:val="both"/>
        <w:rPr>
          <w:sz w:val="24"/>
          <w:szCs w:val="24"/>
          <w:lang w:val="hr-HR"/>
        </w:rPr>
      </w:pPr>
    </w:p>
    <w:p w:rsidR="002D5111" w:rsidRDefault="002D5111" w:rsidP="002D5111">
      <w:pPr>
        <w:jc w:val="both"/>
        <w:rPr>
          <w:sz w:val="24"/>
          <w:szCs w:val="24"/>
          <w:lang w:val="hr-HR"/>
        </w:rPr>
      </w:pPr>
    </w:p>
    <w:p w:rsidR="002D5111" w:rsidRPr="002D5111" w:rsidRDefault="002D5111" w:rsidP="002D5111">
      <w:pPr>
        <w:jc w:val="both"/>
        <w:rPr>
          <w:sz w:val="24"/>
          <w:szCs w:val="24"/>
          <w:lang w:val="hr-HR"/>
        </w:rPr>
      </w:pPr>
    </w:p>
    <w:p w:rsidR="00B775A8" w:rsidRDefault="00B775A8" w:rsidP="0021490E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599D"/>
    <w:multiLevelType w:val="hybridMultilevel"/>
    <w:tmpl w:val="26340326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751BE7"/>
    <w:multiLevelType w:val="hybridMultilevel"/>
    <w:tmpl w:val="57408E56"/>
    <w:lvl w:ilvl="0" w:tplc="16C016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90E"/>
    <w:rsid w:val="00025BDA"/>
    <w:rsid w:val="00055D82"/>
    <w:rsid w:val="00191959"/>
    <w:rsid w:val="001C40C6"/>
    <w:rsid w:val="00205C12"/>
    <w:rsid w:val="0021490E"/>
    <w:rsid w:val="002C022B"/>
    <w:rsid w:val="002D5111"/>
    <w:rsid w:val="0033594F"/>
    <w:rsid w:val="00352A3A"/>
    <w:rsid w:val="0037190C"/>
    <w:rsid w:val="003F4D1E"/>
    <w:rsid w:val="004907BD"/>
    <w:rsid w:val="004A4B62"/>
    <w:rsid w:val="004D3A95"/>
    <w:rsid w:val="005E4388"/>
    <w:rsid w:val="005F2C71"/>
    <w:rsid w:val="005F3027"/>
    <w:rsid w:val="00615FA9"/>
    <w:rsid w:val="006236CC"/>
    <w:rsid w:val="00632C8D"/>
    <w:rsid w:val="00632FD8"/>
    <w:rsid w:val="0067369C"/>
    <w:rsid w:val="007D39B0"/>
    <w:rsid w:val="00800413"/>
    <w:rsid w:val="008C5F1E"/>
    <w:rsid w:val="008E147D"/>
    <w:rsid w:val="009500A5"/>
    <w:rsid w:val="009B49D8"/>
    <w:rsid w:val="00A35928"/>
    <w:rsid w:val="00A41514"/>
    <w:rsid w:val="00AC79C6"/>
    <w:rsid w:val="00AE675D"/>
    <w:rsid w:val="00B775A8"/>
    <w:rsid w:val="00BA3AD1"/>
    <w:rsid w:val="00C21B8B"/>
    <w:rsid w:val="00C40F10"/>
    <w:rsid w:val="00D0227A"/>
    <w:rsid w:val="00D7574E"/>
    <w:rsid w:val="00E56864"/>
    <w:rsid w:val="00E72804"/>
    <w:rsid w:val="00EF167B"/>
    <w:rsid w:val="00FA615B"/>
    <w:rsid w:val="00FD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1490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149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1490E"/>
    <w:rPr>
      <w:rFonts w:ascii="Tahoma" w:eastAsia="Times New Roman" w:hAnsi="Tahoma" w:cs="Tahoma"/>
      <w:sz w:val="16"/>
      <w:szCs w:val="16"/>
      <w:lang w:val="en-GB" w:eastAsia="hr-HR"/>
    </w:rPr>
  </w:style>
  <w:style w:type="paragraph" w:styleId="Bezproreda">
    <w:name w:val="No Spacing"/>
    <w:basedOn w:val="Normal"/>
    <w:uiPriority w:val="1"/>
    <w:qFormat/>
    <w:rsid w:val="00EF167B"/>
    <w:rPr>
      <w:rFonts w:ascii="Cambria" w:eastAsia="Calibri" w:hAnsi="Cambria"/>
      <w:sz w:val="22"/>
      <w:szCs w:val="22"/>
      <w:lang w:val="en-US" w:eastAsia="en-US" w:bidi="en-US"/>
    </w:rPr>
  </w:style>
  <w:style w:type="character" w:styleId="Hiperveza">
    <w:name w:val="Hyperlink"/>
    <w:basedOn w:val="Zadanifontodlomka"/>
    <w:uiPriority w:val="99"/>
    <w:unhideWhenUsed/>
    <w:rsid w:val="00C40F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1490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149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1490E"/>
    <w:rPr>
      <w:rFonts w:ascii="Tahoma" w:eastAsia="Times New Roman" w:hAnsi="Tahoma" w:cs="Tahoma"/>
      <w:sz w:val="16"/>
      <w:szCs w:val="16"/>
      <w:lang w:val="en-GB" w:eastAsia="hr-HR"/>
    </w:rPr>
  </w:style>
  <w:style w:type="paragraph" w:styleId="Bezproreda">
    <w:name w:val="No Spacing"/>
    <w:basedOn w:val="Normal"/>
    <w:uiPriority w:val="1"/>
    <w:qFormat/>
    <w:rsid w:val="00EF167B"/>
    <w:rPr>
      <w:rFonts w:ascii="Cambria" w:eastAsia="Calibri" w:hAnsi="Cambria"/>
      <w:sz w:val="22"/>
      <w:szCs w:val="22"/>
      <w:lang w:val="en-US" w:eastAsia="en-US" w:bidi="en-US"/>
    </w:rPr>
  </w:style>
  <w:style w:type="character" w:styleId="Hiperveza">
    <w:name w:val="Hyperlink"/>
    <w:basedOn w:val="Zadanifontodlomka"/>
    <w:uiPriority w:val="99"/>
    <w:unhideWhenUsed/>
    <w:rsid w:val="00C40F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cunovodstvo.ruzic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pcina-ruzic@si.t-com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4</Pages>
  <Words>1565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cp:lastPrinted>2019-02-15T10:22:00Z</cp:lastPrinted>
  <dcterms:created xsi:type="dcterms:W3CDTF">2019-02-14T08:51:00Z</dcterms:created>
  <dcterms:modified xsi:type="dcterms:W3CDTF">2019-02-15T10:52:00Z</dcterms:modified>
</cp:coreProperties>
</file>